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3D5A6B" w14:textId="77777777" w:rsidR="007D21D8" w:rsidRPr="005D275E" w:rsidRDefault="00C8254F">
      <w:pPr>
        <w:pStyle w:val="Title"/>
        <w:rPr>
          <w:rFonts w:asciiTheme="minorHAnsi" w:hAnsiTheme="minorHAnsi" w:cstheme="minorHAnsi"/>
          <w:sz w:val="24"/>
          <w:szCs w:val="24"/>
        </w:rPr>
      </w:pPr>
      <w:bookmarkStart w:id="0" w:name="Clubhouse_Rental_Form_1_11_25.pdf"/>
      <w:bookmarkEnd w:id="0"/>
      <w:r w:rsidRPr="005D275E">
        <w:rPr>
          <w:rFonts w:asciiTheme="minorHAnsi" w:hAnsiTheme="minorHAnsi" w:cstheme="minorHAnsi"/>
          <w:sz w:val="24"/>
          <w:szCs w:val="24"/>
        </w:rPr>
        <w:t>The</w:t>
      </w:r>
      <w:r w:rsidRPr="005D275E">
        <w:rPr>
          <w:rFonts w:asciiTheme="minorHAnsi" w:hAnsiTheme="minorHAnsi" w:cstheme="minorHAnsi"/>
          <w:spacing w:val="-2"/>
          <w:sz w:val="24"/>
          <w:szCs w:val="24"/>
        </w:rPr>
        <w:t xml:space="preserve"> </w:t>
      </w:r>
      <w:r w:rsidRPr="005D275E">
        <w:rPr>
          <w:rFonts w:asciiTheme="minorHAnsi" w:hAnsiTheme="minorHAnsi" w:cstheme="minorHAnsi"/>
          <w:sz w:val="24"/>
          <w:szCs w:val="24"/>
        </w:rPr>
        <w:t>Woods</w:t>
      </w:r>
      <w:r w:rsidRPr="005D275E">
        <w:rPr>
          <w:rFonts w:asciiTheme="minorHAnsi" w:hAnsiTheme="minorHAnsi" w:cstheme="minorHAnsi"/>
          <w:spacing w:val="-2"/>
          <w:sz w:val="24"/>
          <w:szCs w:val="24"/>
        </w:rPr>
        <w:t xml:space="preserve"> </w:t>
      </w:r>
      <w:r w:rsidRPr="005D275E">
        <w:rPr>
          <w:rFonts w:asciiTheme="minorHAnsi" w:hAnsiTheme="minorHAnsi" w:cstheme="minorHAnsi"/>
          <w:sz w:val="24"/>
          <w:szCs w:val="24"/>
        </w:rPr>
        <w:t>of</w:t>
      </w:r>
      <w:r w:rsidRPr="005D275E">
        <w:rPr>
          <w:rFonts w:asciiTheme="minorHAnsi" w:hAnsiTheme="minorHAnsi" w:cstheme="minorHAnsi"/>
          <w:spacing w:val="-1"/>
          <w:sz w:val="24"/>
          <w:szCs w:val="24"/>
        </w:rPr>
        <w:t xml:space="preserve"> </w:t>
      </w:r>
      <w:r w:rsidRPr="005D275E">
        <w:rPr>
          <w:rFonts w:asciiTheme="minorHAnsi" w:hAnsiTheme="minorHAnsi" w:cstheme="minorHAnsi"/>
          <w:spacing w:val="-2"/>
          <w:sz w:val="24"/>
          <w:szCs w:val="24"/>
        </w:rPr>
        <w:t>Beavercreek</w:t>
      </w:r>
    </w:p>
    <w:p w14:paraId="22872684" w14:textId="77777777" w:rsidR="006423FE" w:rsidRPr="005D275E" w:rsidRDefault="00C8254F">
      <w:pPr>
        <w:spacing w:line="237" w:lineRule="auto"/>
        <w:ind w:left="2821" w:right="2795" w:firstLine="11"/>
        <w:jc w:val="center"/>
        <w:rPr>
          <w:rFonts w:asciiTheme="minorHAnsi" w:hAnsiTheme="minorHAnsi" w:cstheme="minorHAnsi"/>
          <w:b/>
          <w:i/>
          <w:sz w:val="24"/>
          <w:szCs w:val="24"/>
        </w:rPr>
      </w:pPr>
      <w:r w:rsidRPr="005D275E">
        <w:rPr>
          <w:rFonts w:asciiTheme="minorHAnsi" w:hAnsiTheme="minorHAnsi" w:cstheme="minorHAnsi"/>
          <w:b/>
          <w:i/>
          <w:sz w:val="24"/>
          <w:szCs w:val="24"/>
        </w:rPr>
        <w:t xml:space="preserve">c/o </w:t>
      </w:r>
      <w:r w:rsidR="005D3D1B" w:rsidRPr="005D275E">
        <w:rPr>
          <w:rFonts w:asciiTheme="minorHAnsi" w:hAnsiTheme="minorHAnsi" w:cstheme="minorHAnsi"/>
          <w:b/>
          <w:i/>
          <w:sz w:val="24"/>
          <w:szCs w:val="24"/>
        </w:rPr>
        <w:t xml:space="preserve">Towne Properties, </w:t>
      </w:r>
    </w:p>
    <w:p w14:paraId="7B39CC64" w14:textId="23026105" w:rsidR="005D3D1B" w:rsidRPr="005D275E" w:rsidRDefault="005D3D1B">
      <w:pPr>
        <w:spacing w:line="237" w:lineRule="auto"/>
        <w:ind w:left="2821" w:right="2795" w:firstLine="11"/>
        <w:jc w:val="center"/>
        <w:rPr>
          <w:rFonts w:asciiTheme="minorHAnsi" w:hAnsiTheme="minorHAnsi" w:cstheme="minorHAnsi"/>
          <w:b/>
          <w:i/>
          <w:sz w:val="24"/>
          <w:szCs w:val="24"/>
        </w:rPr>
      </w:pPr>
      <w:r w:rsidRPr="005D275E">
        <w:rPr>
          <w:rFonts w:asciiTheme="minorHAnsi" w:hAnsiTheme="minorHAnsi" w:cstheme="minorHAnsi"/>
          <w:b/>
          <w:i/>
          <w:sz w:val="24"/>
          <w:szCs w:val="24"/>
        </w:rPr>
        <w:t xml:space="preserve">6540 Centerville Business Pkwy, </w:t>
      </w:r>
      <w:r w:rsidR="006423FE" w:rsidRPr="005D275E">
        <w:rPr>
          <w:rFonts w:asciiTheme="minorHAnsi" w:hAnsiTheme="minorHAnsi" w:cstheme="minorHAnsi"/>
          <w:b/>
          <w:i/>
          <w:sz w:val="24"/>
          <w:szCs w:val="24"/>
        </w:rPr>
        <w:t>Centerville</w:t>
      </w:r>
      <w:r w:rsidRPr="005D275E">
        <w:rPr>
          <w:rFonts w:asciiTheme="minorHAnsi" w:hAnsiTheme="minorHAnsi" w:cstheme="minorHAnsi"/>
          <w:b/>
          <w:i/>
          <w:sz w:val="24"/>
          <w:szCs w:val="24"/>
        </w:rPr>
        <w:t xml:space="preserve">, OH 45459; </w:t>
      </w:r>
    </w:p>
    <w:p w14:paraId="40C261D6" w14:textId="73D12516" w:rsidR="007D21D8" w:rsidRPr="005D275E" w:rsidRDefault="005D3D1B">
      <w:pPr>
        <w:spacing w:line="237" w:lineRule="auto"/>
        <w:ind w:left="2821" w:right="2795" w:firstLine="11"/>
        <w:jc w:val="center"/>
        <w:rPr>
          <w:rFonts w:asciiTheme="minorHAnsi" w:hAnsiTheme="minorHAnsi" w:cstheme="minorHAnsi"/>
          <w:b/>
          <w:i/>
          <w:sz w:val="24"/>
          <w:szCs w:val="24"/>
        </w:rPr>
      </w:pPr>
      <w:r w:rsidRPr="005D275E">
        <w:rPr>
          <w:rFonts w:asciiTheme="minorHAnsi" w:hAnsiTheme="minorHAnsi" w:cstheme="minorHAnsi"/>
          <w:b/>
          <w:i/>
          <w:sz w:val="24"/>
          <w:szCs w:val="24"/>
        </w:rPr>
        <w:t>937-222-2550</w:t>
      </w:r>
      <w:r w:rsidRPr="005D275E" w:rsidDel="005D3D1B">
        <w:rPr>
          <w:rFonts w:asciiTheme="minorHAnsi" w:hAnsiTheme="minorHAnsi" w:cstheme="minorHAnsi"/>
          <w:b/>
          <w:i/>
          <w:sz w:val="24"/>
          <w:szCs w:val="24"/>
        </w:rPr>
        <w:t xml:space="preserve"> </w:t>
      </w:r>
    </w:p>
    <w:p w14:paraId="5B6CD203" w14:textId="66FC30E1" w:rsidR="007D21D8" w:rsidRPr="00F925DC" w:rsidRDefault="00C8254F">
      <w:pPr>
        <w:spacing w:before="2"/>
        <w:ind w:left="32" w:right="6"/>
        <w:jc w:val="center"/>
        <w:rPr>
          <w:rFonts w:asciiTheme="minorHAnsi" w:hAnsiTheme="minorHAnsi" w:cstheme="minorHAnsi"/>
          <w:sz w:val="24"/>
          <w:szCs w:val="24"/>
        </w:rPr>
      </w:pPr>
      <w:r w:rsidRPr="005D275E">
        <w:rPr>
          <w:rFonts w:asciiTheme="minorHAnsi" w:hAnsiTheme="minorHAnsi" w:cstheme="minorHAnsi"/>
          <w:b/>
          <w:i/>
          <w:sz w:val="24"/>
          <w:szCs w:val="24"/>
        </w:rPr>
        <w:t>Email:</w:t>
      </w:r>
      <w:r w:rsidRPr="005D275E">
        <w:rPr>
          <w:rFonts w:asciiTheme="minorHAnsi" w:hAnsiTheme="minorHAnsi" w:cstheme="minorHAnsi"/>
          <w:b/>
          <w:i/>
          <w:spacing w:val="22"/>
          <w:sz w:val="24"/>
          <w:szCs w:val="24"/>
        </w:rPr>
        <w:t xml:space="preserve"> </w:t>
      </w:r>
      <w:hyperlink r:id="rId7" w:history="1">
        <w:r w:rsidR="005D3D1B" w:rsidRPr="00F925DC">
          <w:rPr>
            <w:rStyle w:val="Hyperlink"/>
            <w:rFonts w:asciiTheme="minorHAnsi" w:hAnsiTheme="minorHAnsi" w:cstheme="minorHAnsi"/>
            <w:color w:val="3624F9"/>
            <w:sz w:val="24"/>
            <w:szCs w:val="24"/>
            <w:shd w:val="clear" w:color="auto" w:fill="FFFFFF"/>
          </w:rPr>
          <w:t>SarahLuttrell@TowneProperties.com</w:t>
        </w:r>
      </w:hyperlink>
      <w:r w:rsidR="005D3D1B" w:rsidRPr="00F925DC">
        <w:rPr>
          <w:rFonts w:asciiTheme="minorHAnsi" w:hAnsiTheme="minorHAnsi" w:cstheme="minorHAnsi"/>
          <w:color w:val="1A1A1A"/>
          <w:sz w:val="24"/>
          <w:szCs w:val="24"/>
          <w:shd w:val="clear" w:color="auto" w:fill="FFFFFF"/>
        </w:rPr>
        <w:t> </w:t>
      </w:r>
      <w:r w:rsidR="005D3D1B" w:rsidRPr="00F925DC" w:rsidDel="005D3D1B">
        <w:rPr>
          <w:rFonts w:asciiTheme="minorHAnsi" w:hAnsiTheme="minorHAnsi" w:cstheme="minorHAnsi"/>
          <w:sz w:val="24"/>
          <w:szCs w:val="24"/>
        </w:rPr>
        <w:t xml:space="preserve"> </w:t>
      </w:r>
    </w:p>
    <w:p w14:paraId="2F922F8A" w14:textId="77777777" w:rsidR="006423FE" w:rsidRPr="00F925DC" w:rsidRDefault="006423FE">
      <w:pPr>
        <w:spacing w:before="2"/>
        <w:ind w:left="32" w:right="6"/>
        <w:jc w:val="center"/>
        <w:rPr>
          <w:rFonts w:asciiTheme="minorHAnsi" w:hAnsiTheme="minorHAnsi" w:cstheme="minorHAnsi"/>
          <w:b/>
          <w:i/>
          <w:sz w:val="24"/>
          <w:szCs w:val="24"/>
        </w:rPr>
      </w:pPr>
    </w:p>
    <w:p w14:paraId="6FA89127" w14:textId="22CBF9A1" w:rsidR="006423FE" w:rsidRPr="00F925DC" w:rsidRDefault="006423FE" w:rsidP="00F925DC">
      <w:pPr>
        <w:pStyle w:val="Heading1"/>
        <w:jc w:val="center"/>
        <w:rPr>
          <w:rFonts w:asciiTheme="minorHAnsi" w:hAnsiTheme="minorHAnsi" w:cstheme="minorHAnsi"/>
          <w:sz w:val="24"/>
          <w:szCs w:val="24"/>
        </w:rPr>
      </w:pPr>
      <w:r w:rsidRPr="00F925DC">
        <w:rPr>
          <w:rFonts w:asciiTheme="minorHAnsi" w:hAnsiTheme="minorHAnsi" w:cstheme="minorHAnsi"/>
          <w:sz w:val="24"/>
          <w:szCs w:val="24"/>
        </w:rPr>
        <w:t>Woods Clubhouse Reservation Request</w:t>
      </w:r>
    </w:p>
    <w:p w14:paraId="78C199A0" w14:textId="19E13CBE" w:rsidR="007D21D8" w:rsidRPr="005470D8" w:rsidRDefault="00C8254F">
      <w:pPr>
        <w:tabs>
          <w:tab w:val="left" w:pos="1350"/>
          <w:tab w:val="left" w:pos="4400"/>
        </w:tabs>
        <w:spacing w:before="193"/>
        <w:ind w:left="11"/>
      </w:pPr>
      <w:r w:rsidRPr="005D275E">
        <w:rPr>
          <w:rFonts w:asciiTheme="minorHAnsi" w:hAnsiTheme="minorHAnsi" w:cstheme="minorHAnsi"/>
          <w:spacing w:val="-2"/>
          <w:sz w:val="24"/>
          <w:szCs w:val="24"/>
        </w:rPr>
        <w:t>Homeowner:</w:t>
      </w:r>
      <w:r w:rsidRPr="005D275E">
        <w:rPr>
          <w:rFonts w:asciiTheme="minorHAnsi" w:hAnsiTheme="minorHAnsi" w:cstheme="minorHAnsi"/>
          <w:sz w:val="24"/>
          <w:szCs w:val="24"/>
        </w:rPr>
        <w:tab/>
      </w:r>
      <w:r w:rsidRPr="005D275E">
        <w:rPr>
          <w:rFonts w:asciiTheme="minorHAnsi" w:hAnsiTheme="minorHAnsi" w:cstheme="minorHAnsi"/>
          <w:sz w:val="24"/>
          <w:szCs w:val="24"/>
          <w:u w:val="single"/>
        </w:rPr>
        <w:tab/>
      </w:r>
      <w:r w:rsidR="00FD3272">
        <w:rPr>
          <w:rFonts w:asciiTheme="minorHAnsi" w:hAnsiTheme="minorHAnsi" w:cstheme="minorHAnsi"/>
          <w:sz w:val="24"/>
          <w:szCs w:val="24"/>
          <w:u w:val="single"/>
        </w:rPr>
        <w:t>___________________________</w:t>
      </w:r>
    </w:p>
    <w:p w14:paraId="3942D6E0" w14:textId="7B2B0E77" w:rsidR="006423FE" w:rsidRPr="005470D8" w:rsidRDefault="00C8254F">
      <w:pPr>
        <w:tabs>
          <w:tab w:val="left" w:pos="3878"/>
          <w:tab w:val="left" w:pos="4387"/>
          <w:tab w:val="left" w:pos="7254"/>
          <w:tab w:val="left" w:pos="8394"/>
        </w:tabs>
        <w:spacing w:before="194" w:line="422" w:lineRule="auto"/>
        <w:ind w:left="11" w:right="963"/>
        <w:rPr>
          <w:sz w:val="20"/>
        </w:rPr>
      </w:pPr>
      <w:r w:rsidRPr="005470D8">
        <w:t>Address</w:t>
      </w:r>
      <w:proofErr w:type="gramStart"/>
      <w:r w:rsidRPr="005470D8">
        <w:t>:</w:t>
      </w:r>
      <w:r w:rsidRPr="005470D8">
        <w:rPr>
          <w:spacing w:val="-2"/>
        </w:rPr>
        <w:t xml:space="preserve"> </w:t>
      </w:r>
      <w:r w:rsidRPr="005470D8">
        <w:rPr>
          <w:u w:val="single"/>
        </w:rPr>
        <w:tab/>
      </w:r>
      <w:r w:rsidRPr="005470D8">
        <w:t>Phone</w:t>
      </w:r>
      <w:proofErr w:type="gramEnd"/>
      <w:r w:rsidRPr="005470D8">
        <w:t xml:space="preserve">: </w:t>
      </w:r>
      <w:r w:rsidR="00CA2D2D" w:rsidRPr="005470D8">
        <w:rPr>
          <w:sz w:val="20"/>
        </w:rPr>
        <w:t>Cell or</w:t>
      </w:r>
      <w:r w:rsidRPr="005470D8">
        <w:rPr>
          <w:sz w:val="20"/>
        </w:rPr>
        <w:t xml:space="preserve"> Home </w:t>
      </w:r>
      <w:r w:rsidRPr="005470D8">
        <w:rPr>
          <w:sz w:val="20"/>
          <w:u w:val="single"/>
        </w:rPr>
        <w:tab/>
      </w:r>
      <w:r w:rsidRPr="005470D8">
        <w:rPr>
          <w:sz w:val="20"/>
          <w:u w:val="single"/>
        </w:rPr>
        <w:tab/>
      </w:r>
      <w:r w:rsidRPr="005470D8">
        <w:rPr>
          <w:sz w:val="20"/>
        </w:rPr>
        <w:t xml:space="preserve"> </w:t>
      </w:r>
      <w:r w:rsidR="006423FE" w:rsidRPr="005470D8">
        <w:rPr>
          <w:sz w:val="20"/>
        </w:rPr>
        <w:t>Email Address: ____________________________________________________</w:t>
      </w:r>
    </w:p>
    <w:p w14:paraId="2135FA73" w14:textId="18DD9D3C" w:rsidR="00FD3272" w:rsidRDefault="00C8254F">
      <w:pPr>
        <w:tabs>
          <w:tab w:val="left" w:pos="3878"/>
          <w:tab w:val="left" w:pos="4387"/>
          <w:tab w:val="left" w:pos="7254"/>
          <w:tab w:val="left" w:pos="8394"/>
        </w:tabs>
        <w:spacing w:before="194" w:line="422" w:lineRule="auto"/>
        <w:ind w:left="11" w:right="963"/>
        <w:rPr>
          <w:rFonts w:asciiTheme="minorHAnsi" w:hAnsiTheme="minorHAnsi" w:cstheme="minorHAnsi"/>
          <w:spacing w:val="-2"/>
          <w:sz w:val="24"/>
          <w:szCs w:val="24"/>
        </w:rPr>
      </w:pPr>
      <w:r w:rsidRPr="005470D8">
        <w:t xml:space="preserve">Requested Date(s) </w:t>
      </w:r>
      <w:r w:rsidR="00FD3272">
        <w:rPr>
          <w:rFonts w:asciiTheme="minorHAnsi" w:hAnsiTheme="minorHAnsi" w:cstheme="minorHAnsi"/>
          <w:sz w:val="24"/>
          <w:szCs w:val="24"/>
        </w:rPr>
        <w:t xml:space="preserve">&amp; Time </w:t>
      </w:r>
      <w:r w:rsidRPr="00CA2D2D">
        <w:rPr>
          <w:rFonts w:asciiTheme="minorHAnsi" w:hAnsiTheme="minorHAnsi" w:cstheme="minorHAnsi"/>
          <w:sz w:val="24"/>
          <w:szCs w:val="24"/>
        </w:rPr>
        <w:t xml:space="preserve">of Clubhouse </w:t>
      </w:r>
      <w:proofErr w:type="gramStart"/>
      <w:r w:rsidRPr="00CA2D2D">
        <w:rPr>
          <w:rFonts w:asciiTheme="minorHAnsi" w:hAnsiTheme="minorHAnsi" w:cstheme="minorHAnsi"/>
          <w:sz w:val="24"/>
          <w:szCs w:val="24"/>
        </w:rPr>
        <w:t>Rental</w:t>
      </w:r>
      <w:r w:rsidR="00FD3272">
        <w:rPr>
          <w:rFonts w:asciiTheme="minorHAnsi" w:hAnsiTheme="minorHAnsi" w:cstheme="minorHAnsi"/>
          <w:sz w:val="24"/>
          <w:szCs w:val="24"/>
          <w:u w:val="single"/>
        </w:rPr>
        <w:t xml:space="preserve"> </w:t>
      </w:r>
      <w:r w:rsidR="00CA2D2D">
        <w:rPr>
          <w:rFonts w:asciiTheme="minorHAnsi" w:hAnsiTheme="minorHAnsi" w:cstheme="minorHAnsi"/>
          <w:sz w:val="24"/>
          <w:szCs w:val="24"/>
          <w:u w:val="single"/>
        </w:rPr>
        <w:t xml:space="preserve"> </w:t>
      </w:r>
      <w:r w:rsidR="00FD3272">
        <w:rPr>
          <w:rFonts w:asciiTheme="minorHAnsi" w:hAnsiTheme="minorHAnsi" w:cstheme="minorHAnsi"/>
          <w:spacing w:val="-2"/>
          <w:sz w:val="24"/>
          <w:szCs w:val="24"/>
        </w:rPr>
        <w:t>_</w:t>
      </w:r>
      <w:proofErr w:type="gramEnd"/>
      <w:r w:rsidR="00FD3272">
        <w:rPr>
          <w:rFonts w:asciiTheme="minorHAnsi" w:hAnsiTheme="minorHAnsi" w:cstheme="minorHAnsi"/>
          <w:spacing w:val="-2"/>
          <w:sz w:val="24"/>
          <w:szCs w:val="24"/>
        </w:rPr>
        <w:t>__________________</w:t>
      </w:r>
      <w:r w:rsidR="00DF17CC">
        <w:rPr>
          <w:rFonts w:asciiTheme="minorHAnsi" w:hAnsiTheme="minorHAnsi" w:cstheme="minorHAnsi"/>
          <w:spacing w:val="-2"/>
          <w:sz w:val="24"/>
          <w:szCs w:val="24"/>
        </w:rPr>
        <w:t xml:space="preserve"> (include time for event &amp; setup/cleanup time</w:t>
      </w:r>
      <w:r w:rsidR="00606D4F">
        <w:rPr>
          <w:rFonts w:asciiTheme="minorHAnsi" w:hAnsiTheme="minorHAnsi" w:cstheme="minorHAnsi"/>
          <w:spacing w:val="-2"/>
          <w:sz w:val="24"/>
          <w:szCs w:val="24"/>
        </w:rPr>
        <w:t>s</w:t>
      </w:r>
      <w:r w:rsidR="00DF17CC">
        <w:rPr>
          <w:rFonts w:asciiTheme="minorHAnsi" w:hAnsiTheme="minorHAnsi" w:cstheme="minorHAnsi"/>
          <w:spacing w:val="-2"/>
          <w:sz w:val="24"/>
          <w:szCs w:val="24"/>
        </w:rPr>
        <w:t>)</w:t>
      </w:r>
      <w:r w:rsidRPr="00CA2D2D">
        <w:rPr>
          <w:rFonts w:asciiTheme="minorHAnsi" w:hAnsiTheme="minorHAnsi" w:cstheme="minorHAnsi"/>
          <w:spacing w:val="-2"/>
          <w:sz w:val="24"/>
          <w:szCs w:val="24"/>
        </w:rPr>
        <w:t xml:space="preserve"> </w:t>
      </w:r>
    </w:p>
    <w:p w14:paraId="362F757A" w14:textId="0A7E0FEF" w:rsidR="007D21D8" w:rsidRPr="005D275E" w:rsidRDefault="00C8254F">
      <w:pPr>
        <w:tabs>
          <w:tab w:val="left" w:pos="3878"/>
          <w:tab w:val="left" w:pos="4387"/>
          <w:tab w:val="left" w:pos="7254"/>
          <w:tab w:val="left" w:pos="8394"/>
        </w:tabs>
        <w:spacing w:before="194" w:line="422" w:lineRule="auto"/>
        <w:ind w:left="11" w:right="963"/>
        <w:rPr>
          <w:rFonts w:asciiTheme="minorHAnsi" w:hAnsiTheme="minorHAnsi" w:cstheme="minorHAnsi"/>
          <w:sz w:val="24"/>
          <w:szCs w:val="24"/>
        </w:rPr>
      </w:pPr>
      <w:r w:rsidRPr="005D275E">
        <w:rPr>
          <w:rFonts w:asciiTheme="minorHAnsi" w:hAnsiTheme="minorHAnsi" w:cstheme="minorHAnsi"/>
          <w:sz w:val="24"/>
          <w:szCs w:val="24"/>
        </w:rPr>
        <w:t xml:space="preserve">Approximate Anticipated Attendance: </w:t>
      </w:r>
      <w:r w:rsidRPr="005D275E">
        <w:rPr>
          <w:rFonts w:asciiTheme="minorHAnsi" w:hAnsiTheme="minorHAnsi" w:cstheme="minorHAnsi"/>
          <w:sz w:val="24"/>
          <w:szCs w:val="24"/>
          <w:u w:val="single"/>
        </w:rPr>
        <w:tab/>
      </w:r>
      <w:r w:rsidRPr="005D275E">
        <w:rPr>
          <w:rFonts w:asciiTheme="minorHAnsi" w:hAnsiTheme="minorHAnsi" w:cstheme="minorHAnsi"/>
          <w:sz w:val="24"/>
          <w:szCs w:val="24"/>
          <w:u w:val="single"/>
        </w:rPr>
        <w:tab/>
      </w:r>
      <w:r w:rsidRPr="005D275E">
        <w:rPr>
          <w:rFonts w:asciiTheme="minorHAnsi" w:hAnsiTheme="minorHAnsi" w:cstheme="minorHAnsi"/>
          <w:sz w:val="24"/>
          <w:szCs w:val="24"/>
        </w:rPr>
        <w:t>(Fire Law Maximum Permitted: 180)</w:t>
      </w:r>
    </w:p>
    <w:p w14:paraId="5483C2B1" w14:textId="77777777" w:rsidR="005146B1" w:rsidRPr="004377C2" w:rsidRDefault="005146B1">
      <w:pPr>
        <w:pStyle w:val="BodyText"/>
        <w:spacing w:before="112"/>
        <w:ind w:right="237"/>
        <w:rPr>
          <w:rFonts w:asciiTheme="minorHAnsi" w:hAnsiTheme="minorHAnsi" w:cstheme="minorHAnsi"/>
          <w:b/>
          <w:bCs/>
          <w:sz w:val="24"/>
          <w:szCs w:val="24"/>
        </w:rPr>
      </w:pPr>
      <w:r w:rsidRPr="004377C2">
        <w:rPr>
          <w:rFonts w:asciiTheme="minorHAnsi" w:hAnsiTheme="minorHAnsi" w:cstheme="minorHAnsi"/>
          <w:b/>
          <w:bCs/>
          <w:sz w:val="24"/>
          <w:szCs w:val="24"/>
        </w:rPr>
        <w:t>Payment Method</w:t>
      </w:r>
    </w:p>
    <w:p w14:paraId="7DED0A9A" w14:textId="45EB3439" w:rsidR="005D3D1B" w:rsidRPr="004377C2" w:rsidRDefault="005146B1" w:rsidP="004377C2">
      <w:pPr>
        <w:pStyle w:val="BodyText"/>
        <w:numPr>
          <w:ilvl w:val="0"/>
          <w:numId w:val="8"/>
        </w:numPr>
        <w:spacing w:before="112"/>
        <w:ind w:right="237"/>
        <w:rPr>
          <w:rFonts w:asciiTheme="minorHAnsi" w:hAnsiTheme="minorHAnsi" w:cstheme="minorHAnsi"/>
          <w:i/>
          <w:iCs/>
          <w:color w:val="000000" w:themeColor="text1"/>
          <w:sz w:val="24"/>
          <w:szCs w:val="24"/>
        </w:rPr>
      </w:pPr>
      <w:r w:rsidRPr="004377C2">
        <w:rPr>
          <w:rFonts w:asciiTheme="minorHAnsi" w:hAnsiTheme="minorHAnsi" w:cstheme="minorHAnsi"/>
          <w:b/>
          <w:bCs/>
          <w:sz w:val="24"/>
          <w:szCs w:val="24"/>
        </w:rPr>
        <w:t>Preferred Method</w:t>
      </w:r>
      <w:r w:rsidRPr="004377C2">
        <w:rPr>
          <w:rFonts w:asciiTheme="minorHAnsi" w:hAnsiTheme="minorHAnsi" w:cstheme="minorHAnsi"/>
          <w:sz w:val="24"/>
          <w:szCs w:val="24"/>
        </w:rPr>
        <w:t xml:space="preserve"> </w:t>
      </w:r>
      <w:proofErr w:type="gramStart"/>
      <w:r w:rsidRPr="004377C2">
        <w:rPr>
          <w:rFonts w:asciiTheme="minorHAnsi" w:hAnsiTheme="minorHAnsi" w:cstheme="minorHAnsi"/>
          <w:sz w:val="24"/>
          <w:szCs w:val="24"/>
        </w:rPr>
        <w:t xml:space="preserve">-  </w:t>
      </w:r>
      <w:r w:rsidR="00C8254F" w:rsidRPr="004377C2">
        <w:rPr>
          <w:rFonts w:asciiTheme="minorHAnsi" w:hAnsiTheme="minorHAnsi" w:cstheme="minorHAnsi"/>
          <w:sz w:val="24"/>
          <w:szCs w:val="24"/>
        </w:rPr>
        <w:t>Residents</w:t>
      </w:r>
      <w:proofErr w:type="gramEnd"/>
      <w:r w:rsidR="00C8254F" w:rsidRPr="004377C2">
        <w:rPr>
          <w:rFonts w:asciiTheme="minorHAnsi" w:hAnsiTheme="minorHAnsi" w:cstheme="minorHAnsi"/>
          <w:sz w:val="24"/>
          <w:szCs w:val="24"/>
        </w:rPr>
        <w:t xml:space="preserve"> </w:t>
      </w:r>
      <w:r w:rsidRPr="004377C2">
        <w:rPr>
          <w:rFonts w:asciiTheme="minorHAnsi" w:hAnsiTheme="minorHAnsi" w:cstheme="minorHAnsi"/>
          <w:sz w:val="24"/>
          <w:szCs w:val="24"/>
        </w:rPr>
        <w:t xml:space="preserve">may </w:t>
      </w:r>
      <w:r w:rsidR="00C8254F" w:rsidRPr="004377C2">
        <w:rPr>
          <w:rFonts w:asciiTheme="minorHAnsi" w:hAnsiTheme="minorHAnsi" w:cstheme="minorHAnsi"/>
          <w:sz w:val="24"/>
          <w:szCs w:val="24"/>
        </w:rPr>
        <w:t xml:space="preserve">reserve the clubhouse through </w:t>
      </w:r>
      <w:r w:rsidR="005D3D1B" w:rsidRPr="004377C2">
        <w:rPr>
          <w:rFonts w:asciiTheme="minorHAnsi" w:hAnsiTheme="minorHAnsi" w:cstheme="minorHAnsi"/>
          <w:sz w:val="24"/>
          <w:szCs w:val="24"/>
        </w:rPr>
        <w:t xml:space="preserve">the Property Managers Online Portal </w:t>
      </w:r>
      <w:hyperlink r:id="rId8" w:history="1">
        <w:r w:rsidR="0013320B">
          <w:rPr>
            <w:rStyle w:val="Hyperlink"/>
            <w:rFonts w:asciiTheme="minorHAnsi" w:hAnsiTheme="minorHAnsi" w:cstheme="minorHAnsi"/>
            <w:sz w:val="24"/>
            <w:szCs w:val="24"/>
          </w:rPr>
          <w:t>https://townecommunitycafe.securecafe.com/residentservices/condocafe/userlogin.aspx</w:t>
        </w:r>
      </w:hyperlink>
      <w:r w:rsidR="00F925DC">
        <w:rPr>
          <w:rFonts w:asciiTheme="minorHAnsi" w:hAnsiTheme="minorHAnsi" w:cstheme="minorHAnsi"/>
          <w:sz w:val="24"/>
          <w:szCs w:val="24"/>
        </w:rPr>
        <w:t xml:space="preserve"> </w:t>
      </w:r>
      <w:r w:rsidR="005D3D1B" w:rsidRPr="004377C2">
        <w:rPr>
          <w:rFonts w:asciiTheme="minorHAnsi" w:hAnsiTheme="minorHAnsi" w:cstheme="minorHAnsi"/>
          <w:sz w:val="24"/>
          <w:szCs w:val="24"/>
        </w:rPr>
        <w:t xml:space="preserve">or via email to the Property </w:t>
      </w:r>
      <w:r w:rsidR="00F925DC">
        <w:rPr>
          <w:rFonts w:asciiTheme="minorHAnsi" w:hAnsiTheme="minorHAnsi" w:cstheme="minorHAnsi"/>
          <w:sz w:val="24"/>
          <w:szCs w:val="24"/>
        </w:rPr>
        <w:t xml:space="preserve">Administrator - </w:t>
      </w:r>
      <w:hyperlink r:id="rId9" w:history="1">
        <w:r w:rsidR="00F925DC" w:rsidRPr="005D275E">
          <w:rPr>
            <w:rStyle w:val="Hyperlink"/>
            <w:rFonts w:asciiTheme="minorHAnsi" w:hAnsiTheme="minorHAnsi" w:cstheme="minorHAnsi"/>
            <w:color w:val="1F497D" w:themeColor="text2"/>
            <w:sz w:val="24"/>
            <w:szCs w:val="24"/>
          </w:rPr>
          <w:t>SarahLuttrell@TowneProperties.com</w:t>
        </w:r>
      </w:hyperlink>
      <w:r w:rsidR="00F925DC" w:rsidRPr="004377C2">
        <w:rPr>
          <w:rFonts w:asciiTheme="minorHAnsi" w:hAnsiTheme="minorHAnsi" w:cstheme="minorHAnsi"/>
          <w:color w:val="000000" w:themeColor="text1"/>
          <w:sz w:val="24"/>
          <w:szCs w:val="24"/>
        </w:rPr>
        <w:t xml:space="preserve"> </w:t>
      </w:r>
    </w:p>
    <w:p w14:paraId="1FB607A1" w14:textId="1E4007A5" w:rsidR="005146B1" w:rsidRPr="00606D4F" w:rsidRDefault="005146B1" w:rsidP="00606D4F">
      <w:pPr>
        <w:pStyle w:val="BodyText"/>
        <w:numPr>
          <w:ilvl w:val="0"/>
          <w:numId w:val="8"/>
        </w:numPr>
        <w:spacing w:before="112"/>
        <w:ind w:right="237"/>
        <w:rPr>
          <w:rFonts w:asciiTheme="minorHAnsi" w:hAnsiTheme="minorHAnsi" w:cstheme="minorHAnsi"/>
          <w:sz w:val="24"/>
          <w:szCs w:val="24"/>
        </w:rPr>
      </w:pPr>
      <w:r w:rsidRPr="00606D4F">
        <w:rPr>
          <w:rFonts w:asciiTheme="minorHAnsi" w:hAnsiTheme="minorHAnsi" w:cstheme="minorHAnsi"/>
          <w:b/>
          <w:bCs/>
          <w:sz w:val="24"/>
          <w:szCs w:val="24"/>
        </w:rPr>
        <w:t>Alternate Method</w:t>
      </w:r>
      <w:r w:rsidRPr="00606D4F">
        <w:rPr>
          <w:rFonts w:asciiTheme="minorHAnsi" w:hAnsiTheme="minorHAnsi" w:cstheme="minorHAnsi"/>
          <w:sz w:val="24"/>
          <w:szCs w:val="24"/>
        </w:rPr>
        <w:t xml:space="preserve"> - As an alternative to online payment, the </w:t>
      </w:r>
      <w:r w:rsidR="00814999" w:rsidRPr="00606D4F">
        <w:rPr>
          <w:rFonts w:asciiTheme="minorHAnsi" w:hAnsiTheme="minorHAnsi" w:cstheme="minorHAnsi"/>
          <w:sz w:val="24"/>
          <w:szCs w:val="24"/>
        </w:rPr>
        <w:t>residents</w:t>
      </w:r>
      <w:r w:rsidRPr="00606D4F">
        <w:rPr>
          <w:rFonts w:asciiTheme="minorHAnsi" w:hAnsiTheme="minorHAnsi" w:cstheme="minorHAnsi"/>
          <w:sz w:val="24"/>
          <w:szCs w:val="24"/>
        </w:rPr>
        <w:t xml:space="preserve"> </w:t>
      </w:r>
      <w:r w:rsidR="00641FAC" w:rsidRPr="00606D4F">
        <w:rPr>
          <w:rFonts w:asciiTheme="minorHAnsi" w:hAnsiTheme="minorHAnsi" w:cstheme="minorHAnsi"/>
          <w:sz w:val="24"/>
          <w:szCs w:val="24"/>
        </w:rPr>
        <w:t xml:space="preserve">and tenants </w:t>
      </w:r>
      <w:r w:rsidRPr="00606D4F">
        <w:rPr>
          <w:rFonts w:asciiTheme="minorHAnsi" w:hAnsiTheme="minorHAnsi" w:cstheme="minorHAnsi"/>
          <w:sz w:val="24"/>
          <w:szCs w:val="24"/>
        </w:rPr>
        <w:t>may complete and sign the reservation form and submit a check payable to the Association. Payment may be mailed to the Property Manager or delivered in person to the Property Management office</w:t>
      </w:r>
      <w:r w:rsidR="00606D4F" w:rsidRPr="00606D4F">
        <w:rPr>
          <w:rFonts w:asciiTheme="minorHAnsi" w:hAnsiTheme="minorHAnsi" w:cstheme="minorHAnsi"/>
          <w:sz w:val="24"/>
          <w:szCs w:val="24"/>
        </w:rPr>
        <w:t xml:space="preserve"> (</w:t>
      </w:r>
      <w:r w:rsidR="00606D4F" w:rsidRPr="00606D4F">
        <w:rPr>
          <w:rFonts w:asciiTheme="minorHAnsi" w:hAnsiTheme="minorHAnsi" w:cstheme="minorHAnsi"/>
          <w:sz w:val="24"/>
          <w:szCs w:val="24"/>
        </w:rPr>
        <w:t>c/o Towne Properties, 6540 Centerville Business Pkwy, Centerville, OH 45459</w:t>
      </w:r>
    </w:p>
    <w:p w14:paraId="55BAA7F4" w14:textId="05791EE4" w:rsidR="007D21D8" w:rsidRPr="005D275E" w:rsidRDefault="00C8254F">
      <w:pPr>
        <w:pStyle w:val="BodyText"/>
        <w:spacing w:before="112"/>
        <w:ind w:right="237"/>
        <w:rPr>
          <w:rFonts w:asciiTheme="minorHAnsi" w:hAnsiTheme="minorHAnsi" w:cstheme="minorHAnsi"/>
          <w:sz w:val="24"/>
          <w:szCs w:val="24"/>
        </w:rPr>
      </w:pPr>
      <w:r w:rsidRPr="005D275E">
        <w:rPr>
          <w:rFonts w:asciiTheme="minorHAnsi" w:hAnsiTheme="minorHAnsi" w:cstheme="minorHAnsi"/>
          <w:sz w:val="24"/>
          <w:szCs w:val="24"/>
        </w:rPr>
        <w:t>The</w:t>
      </w:r>
      <w:r w:rsidRPr="005D275E">
        <w:rPr>
          <w:rFonts w:asciiTheme="minorHAnsi" w:hAnsiTheme="minorHAnsi" w:cstheme="minorHAnsi"/>
          <w:spacing w:val="-15"/>
          <w:sz w:val="24"/>
          <w:szCs w:val="24"/>
        </w:rPr>
        <w:t xml:space="preserve"> </w:t>
      </w:r>
      <w:r w:rsidRPr="005D275E">
        <w:rPr>
          <w:rFonts w:asciiTheme="minorHAnsi" w:hAnsiTheme="minorHAnsi" w:cstheme="minorHAnsi"/>
          <w:sz w:val="24"/>
          <w:szCs w:val="24"/>
        </w:rPr>
        <w:t>reservation</w:t>
      </w:r>
      <w:r w:rsidRPr="005D275E">
        <w:rPr>
          <w:rFonts w:asciiTheme="minorHAnsi" w:hAnsiTheme="minorHAnsi" w:cstheme="minorHAnsi"/>
          <w:spacing w:val="-14"/>
          <w:sz w:val="24"/>
          <w:szCs w:val="24"/>
        </w:rPr>
        <w:t xml:space="preserve"> </w:t>
      </w:r>
      <w:r w:rsidRPr="005D275E">
        <w:rPr>
          <w:rFonts w:asciiTheme="minorHAnsi" w:hAnsiTheme="minorHAnsi" w:cstheme="minorHAnsi"/>
          <w:sz w:val="24"/>
          <w:szCs w:val="24"/>
        </w:rPr>
        <w:t>is</w:t>
      </w:r>
      <w:r w:rsidRPr="005D275E">
        <w:rPr>
          <w:rFonts w:asciiTheme="minorHAnsi" w:hAnsiTheme="minorHAnsi" w:cstheme="minorHAnsi"/>
          <w:spacing w:val="-15"/>
          <w:sz w:val="24"/>
          <w:szCs w:val="24"/>
        </w:rPr>
        <w:t xml:space="preserve"> </w:t>
      </w:r>
      <w:r w:rsidRPr="005D275E">
        <w:rPr>
          <w:rFonts w:asciiTheme="minorHAnsi" w:hAnsiTheme="minorHAnsi" w:cstheme="minorHAnsi"/>
          <w:sz w:val="24"/>
          <w:szCs w:val="24"/>
        </w:rPr>
        <w:t>conditional</w:t>
      </w:r>
      <w:r w:rsidRPr="005D275E">
        <w:rPr>
          <w:rFonts w:asciiTheme="minorHAnsi" w:hAnsiTheme="minorHAnsi" w:cstheme="minorHAnsi"/>
          <w:spacing w:val="-14"/>
          <w:sz w:val="24"/>
          <w:szCs w:val="24"/>
        </w:rPr>
        <w:t xml:space="preserve"> </w:t>
      </w:r>
      <w:r w:rsidRPr="005D275E">
        <w:rPr>
          <w:rFonts w:asciiTheme="minorHAnsi" w:hAnsiTheme="minorHAnsi" w:cstheme="minorHAnsi"/>
          <w:sz w:val="24"/>
          <w:szCs w:val="24"/>
        </w:rPr>
        <w:t>until</w:t>
      </w:r>
      <w:r w:rsidRPr="005D275E">
        <w:rPr>
          <w:rFonts w:asciiTheme="minorHAnsi" w:hAnsiTheme="minorHAnsi" w:cstheme="minorHAnsi"/>
          <w:spacing w:val="-9"/>
          <w:sz w:val="24"/>
          <w:szCs w:val="24"/>
        </w:rPr>
        <w:t xml:space="preserve"> </w:t>
      </w:r>
      <w:r w:rsidRPr="005D275E">
        <w:rPr>
          <w:rFonts w:asciiTheme="minorHAnsi" w:hAnsiTheme="minorHAnsi" w:cstheme="minorHAnsi"/>
          <w:sz w:val="24"/>
          <w:szCs w:val="24"/>
        </w:rPr>
        <w:t>fees</w:t>
      </w:r>
      <w:r w:rsidR="00606D4F" w:rsidRPr="005D275E">
        <w:rPr>
          <w:rFonts w:asciiTheme="minorHAnsi" w:hAnsiTheme="minorHAnsi" w:cstheme="minorHAnsi"/>
          <w:strike/>
          <w:sz w:val="24"/>
          <w:szCs w:val="24"/>
        </w:rPr>
        <w:t xml:space="preserve"> </w:t>
      </w:r>
      <w:r w:rsidRPr="005D275E">
        <w:rPr>
          <w:rFonts w:asciiTheme="minorHAnsi" w:hAnsiTheme="minorHAnsi" w:cstheme="minorHAnsi"/>
          <w:sz w:val="24"/>
          <w:szCs w:val="24"/>
        </w:rPr>
        <w:t>have</w:t>
      </w:r>
      <w:r w:rsidRPr="005D275E">
        <w:rPr>
          <w:rFonts w:asciiTheme="minorHAnsi" w:hAnsiTheme="minorHAnsi" w:cstheme="minorHAnsi"/>
          <w:spacing w:val="-10"/>
          <w:sz w:val="24"/>
          <w:szCs w:val="24"/>
        </w:rPr>
        <w:t xml:space="preserve"> </w:t>
      </w:r>
      <w:r w:rsidRPr="005D275E">
        <w:rPr>
          <w:rFonts w:asciiTheme="minorHAnsi" w:hAnsiTheme="minorHAnsi" w:cstheme="minorHAnsi"/>
          <w:sz w:val="24"/>
          <w:szCs w:val="24"/>
        </w:rPr>
        <w:t>been</w:t>
      </w:r>
      <w:r w:rsidRPr="005D275E">
        <w:rPr>
          <w:rFonts w:asciiTheme="minorHAnsi" w:hAnsiTheme="minorHAnsi" w:cstheme="minorHAnsi"/>
          <w:spacing w:val="-10"/>
          <w:sz w:val="24"/>
          <w:szCs w:val="24"/>
        </w:rPr>
        <w:t xml:space="preserve"> </w:t>
      </w:r>
      <w:r w:rsidRPr="005D275E">
        <w:rPr>
          <w:rFonts w:asciiTheme="minorHAnsi" w:hAnsiTheme="minorHAnsi" w:cstheme="minorHAnsi"/>
          <w:sz w:val="24"/>
          <w:szCs w:val="24"/>
        </w:rPr>
        <w:t>received</w:t>
      </w:r>
      <w:r w:rsidRPr="00606D4F">
        <w:rPr>
          <w:rFonts w:asciiTheme="minorHAnsi" w:hAnsiTheme="minorHAnsi" w:cstheme="minorHAnsi"/>
          <w:sz w:val="24"/>
          <w:szCs w:val="24"/>
        </w:rPr>
        <w:t xml:space="preserve"> </w:t>
      </w:r>
      <w:r w:rsidRPr="005D275E">
        <w:rPr>
          <w:rFonts w:asciiTheme="minorHAnsi" w:hAnsiTheme="minorHAnsi" w:cstheme="minorHAnsi"/>
          <w:sz w:val="24"/>
          <w:szCs w:val="24"/>
        </w:rPr>
        <w:t>and</w:t>
      </w:r>
      <w:r w:rsidRPr="005D275E">
        <w:rPr>
          <w:rFonts w:asciiTheme="minorHAnsi" w:hAnsiTheme="minorHAnsi" w:cstheme="minorHAnsi"/>
          <w:spacing w:val="-15"/>
          <w:sz w:val="24"/>
          <w:szCs w:val="24"/>
        </w:rPr>
        <w:t xml:space="preserve"> </w:t>
      </w:r>
      <w:r w:rsidRPr="005D275E">
        <w:rPr>
          <w:rFonts w:asciiTheme="minorHAnsi" w:hAnsiTheme="minorHAnsi" w:cstheme="minorHAnsi"/>
          <w:sz w:val="24"/>
          <w:szCs w:val="24"/>
        </w:rPr>
        <w:t>after</w:t>
      </w:r>
      <w:r w:rsidRPr="005D275E">
        <w:rPr>
          <w:rFonts w:asciiTheme="minorHAnsi" w:hAnsiTheme="minorHAnsi" w:cstheme="minorHAnsi"/>
          <w:spacing w:val="-14"/>
          <w:sz w:val="24"/>
          <w:szCs w:val="24"/>
        </w:rPr>
        <w:t xml:space="preserve"> </w:t>
      </w:r>
      <w:r w:rsidRPr="005D275E">
        <w:rPr>
          <w:rFonts w:asciiTheme="minorHAnsi" w:hAnsiTheme="minorHAnsi" w:cstheme="minorHAnsi"/>
          <w:sz w:val="24"/>
          <w:szCs w:val="24"/>
        </w:rPr>
        <w:t>contacting</w:t>
      </w:r>
      <w:r w:rsidRPr="005D275E">
        <w:rPr>
          <w:rFonts w:asciiTheme="minorHAnsi" w:hAnsiTheme="minorHAnsi" w:cstheme="minorHAnsi"/>
          <w:spacing w:val="-15"/>
          <w:sz w:val="24"/>
          <w:szCs w:val="24"/>
        </w:rPr>
        <w:t xml:space="preserve"> </w:t>
      </w:r>
      <w:r w:rsidRPr="005D275E">
        <w:rPr>
          <w:rFonts w:asciiTheme="minorHAnsi" w:hAnsiTheme="minorHAnsi" w:cstheme="minorHAnsi"/>
          <w:sz w:val="24"/>
          <w:szCs w:val="24"/>
        </w:rPr>
        <w:t>our</w:t>
      </w:r>
      <w:r w:rsidRPr="005D275E">
        <w:rPr>
          <w:rFonts w:asciiTheme="minorHAnsi" w:hAnsiTheme="minorHAnsi" w:cstheme="minorHAnsi"/>
          <w:spacing w:val="-14"/>
          <w:sz w:val="24"/>
          <w:szCs w:val="24"/>
        </w:rPr>
        <w:t xml:space="preserve"> </w:t>
      </w:r>
      <w:r w:rsidRPr="005D275E">
        <w:rPr>
          <w:rFonts w:asciiTheme="minorHAnsi" w:hAnsiTheme="minorHAnsi" w:cstheme="minorHAnsi"/>
          <w:sz w:val="24"/>
          <w:szCs w:val="24"/>
        </w:rPr>
        <w:t>Clubhouse</w:t>
      </w:r>
      <w:r w:rsidRPr="005D275E">
        <w:rPr>
          <w:rFonts w:asciiTheme="minorHAnsi" w:hAnsiTheme="minorHAnsi" w:cstheme="minorHAnsi"/>
          <w:spacing w:val="-14"/>
          <w:sz w:val="24"/>
          <w:szCs w:val="24"/>
        </w:rPr>
        <w:t xml:space="preserve"> </w:t>
      </w:r>
      <w:r w:rsidRPr="005D275E">
        <w:rPr>
          <w:rFonts w:asciiTheme="minorHAnsi" w:hAnsiTheme="minorHAnsi" w:cstheme="minorHAnsi"/>
          <w:sz w:val="24"/>
          <w:szCs w:val="24"/>
        </w:rPr>
        <w:t>Monitor</w:t>
      </w:r>
      <w:r w:rsidRPr="005D275E">
        <w:rPr>
          <w:rFonts w:asciiTheme="minorHAnsi" w:hAnsiTheme="minorHAnsi" w:cstheme="minorHAnsi"/>
          <w:spacing w:val="-15"/>
          <w:sz w:val="24"/>
          <w:szCs w:val="24"/>
        </w:rPr>
        <w:t xml:space="preserve"> </w:t>
      </w:r>
      <w:r w:rsidRPr="005D275E">
        <w:rPr>
          <w:rFonts w:asciiTheme="minorHAnsi" w:hAnsiTheme="minorHAnsi" w:cstheme="minorHAnsi"/>
          <w:sz w:val="24"/>
          <w:szCs w:val="24"/>
        </w:rPr>
        <w:t>at</w:t>
      </w:r>
      <w:r w:rsidRPr="005D275E">
        <w:rPr>
          <w:rFonts w:asciiTheme="minorHAnsi" w:hAnsiTheme="minorHAnsi" w:cstheme="minorHAnsi"/>
          <w:spacing w:val="-14"/>
          <w:sz w:val="24"/>
          <w:szCs w:val="24"/>
        </w:rPr>
        <w:t xml:space="preserve"> </w:t>
      </w:r>
      <w:hyperlink r:id="rId10">
        <w:r w:rsidRPr="005D275E">
          <w:rPr>
            <w:rFonts w:asciiTheme="minorHAnsi" w:hAnsiTheme="minorHAnsi" w:cstheme="minorHAnsi"/>
            <w:color w:val="0000FF"/>
            <w:sz w:val="24"/>
            <w:szCs w:val="24"/>
            <w:u w:val="single" w:color="0000FF"/>
          </w:rPr>
          <w:t>cherylbramini@gmail.com</w:t>
        </w:r>
      </w:hyperlink>
      <w:r w:rsidRPr="005D275E">
        <w:rPr>
          <w:rFonts w:asciiTheme="minorHAnsi" w:hAnsiTheme="minorHAnsi" w:cstheme="minorHAnsi"/>
          <w:color w:val="0000FF"/>
          <w:spacing w:val="-14"/>
          <w:sz w:val="24"/>
          <w:szCs w:val="24"/>
        </w:rPr>
        <w:t xml:space="preserve"> </w:t>
      </w:r>
      <w:r w:rsidRPr="005D275E">
        <w:rPr>
          <w:rFonts w:asciiTheme="minorHAnsi" w:hAnsiTheme="minorHAnsi" w:cstheme="minorHAnsi"/>
          <w:sz w:val="24"/>
          <w:szCs w:val="24"/>
        </w:rPr>
        <w:t>or</w:t>
      </w:r>
      <w:r w:rsidRPr="005D275E">
        <w:rPr>
          <w:rFonts w:asciiTheme="minorHAnsi" w:hAnsiTheme="minorHAnsi" w:cstheme="minorHAnsi"/>
          <w:spacing w:val="-15"/>
          <w:sz w:val="24"/>
          <w:szCs w:val="24"/>
        </w:rPr>
        <w:t xml:space="preserve"> </w:t>
      </w:r>
      <w:r w:rsidRPr="005D275E">
        <w:rPr>
          <w:rFonts w:asciiTheme="minorHAnsi" w:hAnsiTheme="minorHAnsi" w:cstheme="minorHAnsi"/>
          <w:sz w:val="24"/>
          <w:szCs w:val="24"/>
        </w:rPr>
        <w:t>(937)</w:t>
      </w:r>
      <w:r w:rsidRPr="005D275E">
        <w:rPr>
          <w:rFonts w:asciiTheme="minorHAnsi" w:hAnsiTheme="minorHAnsi" w:cstheme="minorHAnsi"/>
          <w:spacing w:val="-28"/>
          <w:sz w:val="24"/>
          <w:szCs w:val="24"/>
        </w:rPr>
        <w:t xml:space="preserve"> </w:t>
      </w:r>
      <w:r w:rsidRPr="005D275E">
        <w:rPr>
          <w:rFonts w:asciiTheme="minorHAnsi" w:hAnsiTheme="minorHAnsi" w:cstheme="minorHAnsi"/>
          <w:sz w:val="24"/>
          <w:szCs w:val="24"/>
        </w:rPr>
        <w:t>475-8408</w:t>
      </w:r>
      <w:r w:rsidRPr="005D275E">
        <w:rPr>
          <w:rFonts w:asciiTheme="minorHAnsi" w:hAnsiTheme="minorHAnsi" w:cstheme="minorHAnsi"/>
          <w:spacing w:val="-7"/>
          <w:sz w:val="24"/>
          <w:szCs w:val="24"/>
        </w:rPr>
        <w:t xml:space="preserve"> </w:t>
      </w:r>
      <w:r w:rsidRPr="005D275E">
        <w:rPr>
          <w:rFonts w:asciiTheme="minorHAnsi" w:hAnsiTheme="minorHAnsi" w:cstheme="minorHAnsi"/>
          <w:sz w:val="24"/>
          <w:szCs w:val="24"/>
        </w:rPr>
        <w:t>to establish a check-in Date and Time.</w:t>
      </w:r>
    </w:p>
    <w:p w14:paraId="74CA2549" w14:textId="77777777" w:rsidR="007D21D8" w:rsidRPr="005D275E" w:rsidRDefault="00C8254F">
      <w:pPr>
        <w:pStyle w:val="BodyText"/>
        <w:spacing w:before="121"/>
        <w:ind w:right="513"/>
        <w:rPr>
          <w:rFonts w:asciiTheme="minorHAnsi" w:hAnsiTheme="minorHAnsi" w:cstheme="minorHAnsi"/>
          <w:sz w:val="24"/>
          <w:szCs w:val="24"/>
        </w:rPr>
      </w:pPr>
      <w:r w:rsidRPr="005D275E">
        <w:rPr>
          <w:rFonts w:asciiTheme="minorHAnsi" w:hAnsiTheme="minorHAnsi" w:cstheme="minorHAnsi"/>
          <w:spacing w:val="-2"/>
          <w:sz w:val="24"/>
          <w:szCs w:val="24"/>
        </w:rPr>
        <w:t>All</w:t>
      </w:r>
      <w:r w:rsidRPr="005D275E">
        <w:rPr>
          <w:rFonts w:asciiTheme="minorHAnsi" w:hAnsiTheme="minorHAnsi" w:cstheme="minorHAnsi"/>
          <w:spacing w:val="-5"/>
          <w:sz w:val="24"/>
          <w:szCs w:val="24"/>
        </w:rPr>
        <w:t xml:space="preserve"> </w:t>
      </w:r>
      <w:r w:rsidRPr="005D275E">
        <w:rPr>
          <w:rFonts w:asciiTheme="minorHAnsi" w:hAnsiTheme="minorHAnsi" w:cstheme="minorHAnsi"/>
          <w:spacing w:val="-2"/>
          <w:sz w:val="24"/>
          <w:szCs w:val="24"/>
        </w:rPr>
        <w:t>guests</w:t>
      </w:r>
      <w:r w:rsidRPr="005D275E">
        <w:rPr>
          <w:rFonts w:asciiTheme="minorHAnsi" w:hAnsiTheme="minorHAnsi" w:cstheme="minorHAnsi"/>
          <w:spacing w:val="-5"/>
          <w:sz w:val="24"/>
          <w:szCs w:val="24"/>
        </w:rPr>
        <w:t xml:space="preserve"> </w:t>
      </w:r>
      <w:r w:rsidRPr="005D275E">
        <w:rPr>
          <w:rFonts w:asciiTheme="minorHAnsi" w:hAnsiTheme="minorHAnsi" w:cstheme="minorHAnsi"/>
          <w:spacing w:val="-2"/>
          <w:sz w:val="24"/>
          <w:szCs w:val="24"/>
        </w:rPr>
        <w:t>must</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fully</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comply</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with</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Clubhouse</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and</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nonexclusive</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Pool</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use</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guidelines</w:t>
      </w:r>
      <w:r w:rsidRPr="005D275E">
        <w:rPr>
          <w:rFonts w:asciiTheme="minorHAnsi" w:hAnsiTheme="minorHAnsi" w:cstheme="minorHAnsi"/>
          <w:spacing w:val="-6"/>
          <w:sz w:val="24"/>
          <w:szCs w:val="24"/>
        </w:rPr>
        <w:t xml:space="preserve"> </w:t>
      </w:r>
      <w:r w:rsidRPr="005D275E">
        <w:rPr>
          <w:rFonts w:asciiTheme="minorHAnsi" w:hAnsiTheme="minorHAnsi" w:cstheme="minorHAnsi"/>
          <w:spacing w:val="-2"/>
          <w:sz w:val="24"/>
          <w:szCs w:val="24"/>
        </w:rPr>
        <w:t>specified</w:t>
      </w:r>
      <w:r w:rsidRPr="005D275E">
        <w:rPr>
          <w:rFonts w:asciiTheme="minorHAnsi" w:hAnsiTheme="minorHAnsi" w:cstheme="minorHAnsi"/>
          <w:spacing w:val="-5"/>
          <w:sz w:val="24"/>
          <w:szCs w:val="24"/>
        </w:rPr>
        <w:t xml:space="preserve"> </w:t>
      </w:r>
      <w:r w:rsidRPr="005D275E">
        <w:rPr>
          <w:rFonts w:asciiTheme="minorHAnsi" w:hAnsiTheme="minorHAnsi" w:cstheme="minorHAnsi"/>
          <w:spacing w:val="-2"/>
          <w:sz w:val="24"/>
          <w:szCs w:val="24"/>
        </w:rPr>
        <w:t xml:space="preserve">in </w:t>
      </w:r>
      <w:r w:rsidRPr="005D275E">
        <w:rPr>
          <w:rFonts w:asciiTheme="minorHAnsi" w:hAnsiTheme="minorHAnsi" w:cstheme="minorHAnsi"/>
          <w:sz w:val="24"/>
          <w:szCs w:val="24"/>
        </w:rPr>
        <w:t>the</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current</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Homeowners</w:t>
      </w:r>
      <w:r w:rsidRPr="005D275E">
        <w:rPr>
          <w:rFonts w:asciiTheme="minorHAnsi" w:hAnsiTheme="minorHAnsi" w:cstheme="minorHAnsi"/>
          <w:spacing w:val="-5"/>
          <w:sz w:val="24"/>
          <w:szCs w:val="24"/>
        </w:rPr>
        <w:t xml:space="preserve"> </w:t>
      </w:r>
      <w:r w:rsidRPr="005D275E">
        <w:rPr>
          <w:rFonts w:asciiTheme="minorHAnsi" w:hAnsiTheme="minorHAnsi" w:cstheme="minorHAnsi"/>
          <w:sz w:val="24"/>
          <w:szCs w:val="24"/>
        </w:rPr>
        <w:t>Manual</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and</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the</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attached</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Checklist</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also</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posted</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in</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the</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clubhouse.</w:t>
      </w:r>
    </w:p>
    <w:p w14:paraId="0A056612" w14:textId="77777777" w:rsidR="007D21D8" w:rsidRPr="005D275E" w:rsidRDefault="00C8254F">
      <w:pPr>
        <w:pStyle w:val="BodyText"/>
        <w:spacing w:before="113"/>
        <w:rPr>
          <w:rFonts w:asciiTheme="minorHAnsi" w:hAnsiTheme="minorHAnsi" w:cstheme="minorHAnsi"/>
          <w:spacing w:val="-2"/>
          <w:sz w:val="24"/>
          <w:szCs w:val="24"/>
        </w:rPr>
      </w:pPr>
      <w:r w:rsidRPr="005D275E">
        <w:rPr>
          <w:rFonts w:asciiTheme="minorHAnsi" w:hAnsiTheme="minorHAnsi" w:cstheme="minorHAnsi"/>
          <w:sz w:val="24"/>
          <w:szCs w:val="24"/>
        </w:rPr>
        <w:t>The</w:t>
      </w:r>
      <w:r w:rsidRPr="005D275E">
        <w:rPr>
          <w:rFonts w:asciiTheme="minorHAnsi" w:hAnsiTheme="minorHAnsi" w:cstheme="minorHAnsi"/>
          <w:spacing w:val="-8"/>
          <w:sz w:val="24"/>
          <w:szCs w:val="24"/>
        </w:rPr>
        <w:t xml:space="preserve"> </w:t>
      </w:r>
      <w:r w:rsidRPr="005D275E">
        <w:rPr>
          <w:rFonts w:asciiTheme="minorHAnsi" w:hAnsiTheme="minorHAnsi" w:cstheme="minorHAnsi"/>
          <w:sz w:val="24"/>
          <w:szCs w:val="24"/>
          <w:u w:val="single"/>
        </w:rPr>
        <w:t>Reservation</w:t>
      </w:r>
      <w:r w:rsidRPr="005D275E">
        <w:rPr>
          <w:rFonts w:asciiTheme="minorHAnsi" w:hAnsiTheme="minorHAnsi" w:cstheme="minorHAnsi"/>
          <w:spacing w:val="-3"/>
          <w:sz w:val="24"/>
          <w:szCs w:val="24"/>
          <w:u w:val="single"/>
        </w:rPr>
        <w:t xml:space="preserve"> </w:t>
      </w:r>
      <w:r w:rsidRPr="005D275E">
        <w:rPr>
          <w:rFonts w:asciiTheme="minorHAnsi" w:hAnsiTheme="minorHAnsi" w:cstheme="minorHAnsi"/>
          <w:sz w:val="24"/>
          <w:szCs w:val="24"/>
          <w:u w:val="single"/>
        </w:rPr>
        <w:t>Fee</w:t>
      </w:r>
      <w:r w:rsidRPr="005D275E">
        <w:rPr>
          <w:rFonts w:asciiTheme="minorHAnsi" w:hAnsiTheme="minorHAnsi" w:cstheme="minorHAnsi"/>
          <w:spacing w:val="-4"/>
          <w:sz w:val="24"/>
          <w:szCs w:val="24"/>
        </w:rPr>
        <w:t xml:space="preserve"> </w:t>
      </w:r>
      <w:r w:rsidRPr="005D275E">
        <w:rPr>
          <w:rFonts w:asciiTheme="minorHAnsi" w:hAnsiTheme="minorHAnsi" w:cstheme="minorHAnsi"/>
          <w:sz w:val="24"/>
          <w:szCs w:val="24"/>
        </w:rPr>
        <w:t>is</w:t>
      </w:r>
      <w:r w:rsidRPr="005D275E">
        <w:rPr>
          <w:rFonts w:asciiTheme="minorHAnsi" w:hAnsiTheme="minorHAnsi" w:cstheme="minorHAnsi"/>
          <w:spacing w:val="-4"/>
          <w:sz w:val="24"/>
          <w:szCs w:val="24"/>
        </w:rPr>
        <w:t xml:space="preserve"> </w:t>
      </w:r>
      <w:r w:rsidRPr="005D275E">
        <w:rPr>
          <w:rFonts w:asciiTheme="minorHAnsi" w:hAnsiTheme="minorHAnsi" w:cstheme="minorHAnsi"/>
          <w:sz w:val="24"/>
          <w:szCs w:val="24"/>
        </w:rPr>
        <w:t>$85</w:t>
      </w:r>
      <w:r w:rsidRPr="005D275E">
        <w:rPr>
          <w:rFonts w:asciiTheme="minorHAnsi" w:hAnsiTheme="minorHAnsi" w:cstheme="minorHAnsi"/>
          <w:spacing w:val="-4"/>
          <w:sz w:val="24"/>
          <w:szCs w:val="24"/>
        </w:rPr>
        <w:t xml:space="preserve"> </w:t>
      </w:r>
      <w:r w:rsidRPr="005D275E">
        <w:rPr>
          <w:rFonts w:asciiTheme="minorHAnsi" w:hAnsiTheme="minorHAnsi" w:cstheme="minorHAnsi"/>
          <w:sz w:val="24"/>
          <w:szCs w:val="24"/>
        </w:rPr>
        <w:t>per</w:t>
      </w:r>
      <w:r w:rsidRPr="005D275E">
        <w:rPr>
          <w:rFonts w:asciiTheme="minorHAnsi" w:hAnsiTheme="minorHAnsi" w:cstheme="minorHAnsi"/>
          <w:spacing w:val="-4"/>
          <w:sz w:val="24"/>
          <w:szCs w:val="24"/>
        </w:rPr>
        <w:t xml:space="preserve"> </w:t>
      </w:r>
      <w:r w:rsidRPr="005D275E">
        <w:rPr>
          <w:rFonts w:asciiTheme="minorHAnsi" w:hAnsiTheme="minorHAnsi" w:cstheme="minorHAnsi"/>
          <w:sz w:val="24"/>
          <w:szCs w:val="24"/>
        </w:rPr>
        <w:t>event</w:t>
      </w:r>
      <w:r w:rsidRPr="005D275E">
        <w:rPr>
          <w:rFonts w:asciiTheme="minorHAnsi" w:hAnsiTheme="minorHAnsi" w:cstheme="minorHAnsi"/>
          <w:spacing w:val="-4"/>
          <w:sz w:val="24"/>
          <w:szCs w:val="24"/>
        </w:rPr>
        <w:t xml:space="preserve"> </w:t>
      </w:r>
      <w:r w:rsidRPr="005D275E">
        <w:rPr>
          <w:rFonts w:asciiTheme="minorHAnsi" w:hAnsiTheme="minorHAnsi" w:cstheme="minorHAnsi"/>
          <w:sz w:val="24"/>
          <w:szCs w:val="24"/>
        </w:rPr>
        <w:t>for</w:t>
      </w:r>
      <w:r w:rsidRPr="005D275E">
        <w:rPr>
          <w:rFonts w:asciiTheme="minorHAnsi" w:hAnsiTheme="minorHAnsi" w:cstheme="minorHAnsi"/>
          <w:spacing w:val="-5"/>
          <w:sz w:val="24"/>
          <w:szCs w:val="24"/>
        </w:rPr>
        <w:t xml:space="preserve"> </w:t>
      </w:r>
      <w:r w:rsidRPr="005D275E">
        <w:rPr>
          <w:rFonts w:asciiTheme="minorHAnsi" w:hAnsiTheme="minorHAnsi" w:cstheme="minorHAnsi"/>
          <w:sz w:val="24"/>
          <w:szCs w:val="24"/>
        </w:rPr>
        <w:t>less</w:t>
      </w:r>
      <w:r w:rsidRPr="005D275E">
        <w:rPr>
          <w:rFonts w:asciiTheme="minorHAnsi" w:hAnsiTheme="minorHAnsi" w:cstheme="minorHAnsi"/>
          <w:spacing w:val="-4"/>
          <w:sz w:val="24"/>
          <w:szCs w:val="24"/>
        </w:rPr>
        <w:t xml:space="preserve"> </w:t>
      </w:r>
      <w:r w:rsidRPr="005D275E">
        <w:rPr>
          <w:rFonts w:asciiTheme="minorHAnsi" w:hAnsiTheme="minorHAnsi" w:cstheme="minorHAnsi"/>
          <w:sz w:val="24"/>
          <w:szCs w:val="24"/>
        </w:rPr>
        <w:t>than</w:t>
      </w:r>
      <w:r w:rsidRPr="005D275E">
        <w:rPr>
          <w:rFonts w:asciiTheme="minorHAnsi" w:hAnsiTheme="minorHAnsi" w:cstheme="minorHAnsi"/>
          <w:spacing w:val="-5"/>
          <w:sz w:val="24"/>
          <w:szCs w:val="24"/>
        </w:rPr>
        <w:t xml:space="preserve"> </w:t>
      </w:r>
      <w:r w:rsidRPr="005D275E">
        <w:rPr>
          <w:rFonts w:asciiTheme="minorHAnsi" w:hAnsiTheme="minorHAnsi" w:cstheme="minorHAnsi"/>
          <w:sz w:val="24"/>
          <w:szCs w:val="24"/>
        </w:rPr>
        <w:t>100</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guests</w:t>
      </w:r>
      <w:r w:rsidRPr="005D275E">
        <w:rPr>
          <w:rFonts w:asciiTheme="minorHAnsi" w:hAnsiTheme="minorHAnsi" w:cstheme="minorHAnsi"/>
          <w:spacing w:val="-3"/>
          <w:sz w:val="24"/>
          <w:szCs w:val="24"/>
        </w:rPr>
        <w:t xml:space="preserve"> </w:t>
      </w:r>
      <w:r w:rsidRPr="005D275E">
        <w:rPr>
          <w:rFonts w:asciiTheme="minorHAnsi" w:hAnsiTheme="minorHAnsi" w:cstheme="minorHAnsi"/>
          <w:sz w:val="24"/>
          <w:szCs w:val="24"/>
        </w:rPr>
        <w:t>and</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$145</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for</w:t>
      </w:r>
      <w:r w:rsidRPr="005D275E">
        <w:rPr>
          <w:rFonts w:asciiTheme="minorHAnsi" w:hAnsiTheme="minorHAnsi" w:cstheme="minorHAnsi"/>
          <w:spacing w:val="-5"/>
          <w:sz w:val="24"/>
          <w:szCs w:val="24"/>
        </w:rPr>
        <w:t xml:space="preserve"> </w:t>
      </w:r>
      <w:r w:rsidRPr="005D275E">
        <w:rPr>
          <w:rFonts w:asciiTheme="minorHAnsi" w:hAnsiTheme="minorHAnsi" w:cstheme="minorHAnsi"/>
          <w:sz w:val="24"/>
          <w:szCs w:val="24"/>
        </w:rPr>
        <w:t>100</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or</w:t>
      </w:r>
      <w:r w:rsidRPr="005D275E">
        <w:rPr>
          <w:rFonts w:asciiTheme="minorHAnsi" w:hAnsiTheme="minorHAnsi" w:cstheme="minorHAnsi"/>
          <w:spacing w:val="-6"/>
          <w:sz w:val="24"/>
          <w:szCs w:val="24"/>
        </w:rPr>
        <w:t xml:space="preserve"> </w:t>
      </w:r>
      <w:r w:rsidRPr="005D275E">
        <w:rPr>
          <w:rFonts w:asciiTheme="minorHAnsi" w:hAnsiTheme="minorHAnsi" w:cstheme="minorHAnsi"/>
          <w:sz w:val="24"/>
          <w:szCs w:val="24"/>
        </w:rPr>
        <w:t>more</w:t>
      </w:r>
      <w:r w:rsidRPr="005D275E">
        <w:rPr>
          <w:rFonts w:asciiTheme="minorHAnsi" w:hAnsiTheme="minorHAnsi" w:cstheme="minorHAnsi"/>
          <w:spacing w:val="-3"/>
          <w:sz w:val="24"/>
          <w:szCs w:val="24"/>
        </w:rPr>
        <w:t xml:space="preserve"> </w:t>
      </w:r>
      <w:r w:rsidRPr="005D275E">
        <w:rPr>
          <w:rFonts w:asciiTheme="minorHAnsi" w:hAnsiTheme="minorHAnsi" w:cstheme="minorHAnsi"/>
          <w:spacing w:val="-2"/>
          <w:sz w:val="24"/>
          <w:szCs w:val="24"/>
        </w:rPr>
        <w:t>guests.</w:t>
      </w:r>
    </w:p>
    <w:p w14:paraId="4D7D300A" w14:textId="156ADD51" w:rsidR="005D3D1B" w:rsidRPr="00205400" w:rsidRDefault="005D3D1B" w:rsidP="005D3D1B">
      <w:pPr>
        <w:pStyle w:val="BodyText"/>
        <w:numPr>
          <w:ilvl w:val="0"/>
          <w:numId w:val="3"/>
        </w:numPr>
        <w:spacing w:before="113"/>
        <w:rPr>
          <w:rFonts w:asciiTheme="minorHAnsi" w:hAnsiTheme="minorHAnsi" w:cstheme="minorHAnsi"/>
          <w:sz w:val="24"/>
          <w:szCs w:val="24"/>
        </w:rPr>
      </w:pPr>
      <w:r w:rsidRPr="00205400">
        <w:rPr>
          <w:rFonts w:asciiTheme="minorHAnsi" w:hAnsiTheme="minorHAnsi" w:cstheme="minorHAnsi"/>
          <w:sz w:val="24"/>
          <w:szCs w:val="24"/>
        </w:rPr>
        <w:t xml:space="preserve">The rental fee will be added to the Owner’s Account and </w:t>
      </w:r>
      <w:r w:rsidR="006423FE" w:rsidRPr="00205400">
        <w:rPr>
          <w:rFonts w:asciiTheme="minorHAnsi" w:hAnsiTheme="minorHAnsi" w:cstheme="minorHAnsi"/>
          <w:sz w:val="24"/>
          <w:szCs w:val="24"/>
        </w:rPr>
        <w:t xml:space="preserve">must be </w:t>
      </w:r>
      <w:r w:rsidRPr="00205400">
        <w:rPr>
          <w:rFonts w:asciiTheme="minorHAnsi" w:hAnsiTheme="minorHAnsi" w:cstheme="minorHAnsi"/>
          <w:sz w:val="24"/>
          <w:szCs w:val="24"/>
        </w:rPr>
        <w:t>paid within 30 days of the reservation to confirm the reservation</w:t>
      </w:r>
    </w:p>
    <w:p w14:paraId="0F160A08" w14:textId="4777D1F3" w:rsidR="00AF781F" w:rsidRPr="00205400" w:rsidRDefault="00AF781F" w:rsidP="00205400">
      <w:pPr>
        <w:pStyle w:val="NormalWeb"/>
        <w:numPr>
          <w:ilvl w:val="0"/>
          <w:numId w:val="3"/>
        </w:numPr>
        <w:spacing w:before="113"/>
        <w:rPr>
          <w:rFonts w:asciiTheme="minorHAnsi" w:hAnsiTheme="minorHAnsi" w:cstheme="minorHAnsi"/>
        </w:rPr>
      </w:pPr>
      <w:r w:rsidRPr="00205400">
        <w:rPr>
          <w:rFonts w:asciiTheme="minorHAnsi" w:hAnsiTheme="minorHAnsi" w:cstheme="minorHAnsi"/>
        </w:rPr>
        <w:t xml:space="preserve">Reservations may be canceled up to </w:t>
      </w:r>
      <w:r w:rsidRPr="00205400">
        <w:rPr>
          <w:rStyle w:val="Strong"/>
          <w:rFonts w:asciiTheme="minorHAnsi" w:hAnsiTheme="minorHAnsi" w:cstheme="minorHAnsi"/>
          <w:b w:val="0"/>
          <w:bCs w:val="0"/>
        </w:rPr>
        <w:t>twenty-four (24) hours prior to the scheduled event</w:t>
      </w:r>
      <w:r w:rsidRPr="00205400">
        <w:rPr>
          <w:rFonts w:asciiTheme="minorHAnsi" w:hAnsiTheme="minorHAnsi" w:cstheme="minorHAnsi"/>
          <w:b/>
        </w:rPr>
        <w:t xml:space="preserve"> </w:t>
      </w:r>
      <w:r w:rsidRPr="00205400">
        <w:rPr>
          <w:rFonts w:asciiTheme="minorHAnsi" w:hAnsiTheme="minorHAnsi" w:cstheme="minorHAnsi"/>
          <w:bCs/>
        </w:rPr>
        <w:t>by providing written notice to both the</w:t>
      </w:r>
      <w:r w:rsidRPr="00205400">
        <w:rPr>
          <w:rFonts w:asciiTheme="minorHAnsi" w:hAnsiTheme="minorHAnsi" w:cstheme="minorHAnsi"/>
          <w:b/>
        </w:rPr>
        <w:t xml:space="preserve"> </w:t>
      </w:r>
      <w:r w:rsidRPr="00205400">
        <w:rPr>
          <w:rStyle w:val="Strong"/>
          <w:rFonts w:asciiTheme="minorHAnsi" w:hAnsiTheme="minorHAnsi" w:cstheme="minorHAnsi"/>
          <w:b w:val="0"/>
          <w:bCs w:val="0"/>
        </w:rPr>
        <w:t xml:space="preserve">Clubhouse Monitor and Property </w:t>
      </w:r>
      <w:r w:rsidR="00376A08">
        <w:rPr>
          <w:rStyle w:val="Strong"/>
          <w:rFonts w:asciiTheme="minorHAnsi" w:hAnsiTheme="minorHAnsi" w:cstheme="minorHAnsi"/>
          <w:b w:val="0"/>
          <w:bCs w:val="0"/>
        </w:rPr>
        <w:t>Administrator</w:t>
      </w:r>
      <w:r w:rsidR="00376A08" w:rsidRPr="00205400">
        <w:rPr>
          <w:rFonts w:asciiTheme="minorHAnsi" w:hAnsiTheme="minorHAnsi" w:cstheme="minorHAnsi"/>
          <w:b/>
        </w:rPr>
        <w:t xml:space="preserve"> </w:t>
      </w:r>
      <w:r w:rsidRPr="00205400">
        <w:rPr>
          <w:rFonts w:asciiTheme="minorHAnsi" w:hAnsiTheme="minorHAnsi" w:cstheme="minorHAnsi"/>
          <w:bCs/>
        </w:rPr>
        <w:t>(email is acceptable). Upon timely cancellation, the</w:t>
      </w:r>
      <w:r w:rsidRPr="00205400">
        <w:rPr>
          <w:rFonts w:asciiTheme="minorHAnsi" w:hAnsiTheme="minorHAnsi" w:cstheme="minorHAnsi"/>
          <w:b/>
        </w:rPr>
        <w:t xml:space="preserve"> </w:t>
      </w:r>
      <w:r w:rsidRPr="00205400">
        <w:rPr>
          <w:rStyle w:val="Strong"/>
          <w:rFonts w:asciiTheme="minorHAnsi" w:hAnsiTheme="minorHAnsi" w:cstheme="minorHAnsi"/>
          <w:b w:val="0"/>
          <w:bCs w:val="0"/>
        </w:rPr>
        <w:t>rental fee will be credited to the homeowner’s HOA account</w:t>
      </w:r>
      <w:r w:rsidRPr="00205400">
        <w:rPr>
          <w:rFonts w:asciiTheme="minorHAnsi" w:hAnsiTheme="minorHAnsi" w:cstheme="minorHAnsi"/>
          <w:b/>
        </w:rPr>
        <w:t xml:space="preserve">. </w:t>
      </w:r>
      <w:r w:rsidRPr="00205400">
        <w:rPr>
          <w:rFonts w:asciiTheme="minorHAnsi" w:hAnsiTheme="minorHAnsi" w:cstheme="minorHAnsi"/>
          <w:bCs/>
        </w:rPr>
        <w:t>Cancellations made less than</w:t>
      </w:r>
      <w:r w:rsidRPr="00205400">
        <w:rPr>
          <w:rFonts w:asciiTheme="minorHAnsi" w:hAnsiTheme="minorHAnsi" w:cstheme="minorHAnsi"/>
        </w:rPr>
        <w:t xml:space="preserve"> 24 hours before the event, or failure to notify as required, may result in forfeiture of the rental fee, at the discretion of the Board.</w:t>
      </w:r>
    </w:p>
    <w:p w14:paraId="6867A156" w14:textId="01F0627F" w:rsidR="007D21D8" w:rsidRPr="0066087E" w:rsidRDefault="00C8254F">
      <w:pPr>
        <w:pStyle w:val="ListParagraph"/>
        <w:numPr>
          <w:ilvl w:val="0"/>
          <w:numId w:val="2"/>
        </w:numPr>
        <w:tabs>
          <w:tab w:val="left" w:pos="162"/>
          <w:tab w:val="left" w:pos="184"/>
        </w:tabs>
        <w:spacing w:before="199"/>
        <w:ind w:right="71" w:hanging="159"/>
        <w:jc w:val="both"/>
        <w:rPr>
          <w:rFonts w:asciiTheme="minorHAnsi" w:hAnsiTheme="minorHAnsi" w:cstheme="minorHAnsi"/>
          <w:sz w:val="24"/>
          <w:szCs w:val="24"/>
        </w:rPr>
      </w:pPr>
      <w:r w:rsidRPr="0066087E">
        <w:rPr>
          <w:rFonts w:asciiTheme="minorHAnsi" w:hAnsiTheme="minorHAnsi" w:cstheme="minorHAnsi"/>
          <w:sz w:val="24"/>
          <w:szCs w:val="24"/>
        </w:rPr>
        <w:t xml:space="preserve">The </w:t>
      </w:r>
      <w:r w:rsidRPr="005D275E">
        <w:rPr>
          <w:rFonts w:asciiTheme="minorHAnsi" w:hAnsiTheme="minorHAnsi" w:cstheme="minorHAnsi"/>
          <w:b/>
          <w:bCs/>
          <w:i/>
          <w:sz w:val="24"/>
          <w:szCs w:val="24"/>
        </w:rPr>
        <w:t>Checklist for Clubhouse Cleaning</w:t>
      </w:r>
      <w:r w:rsidRPr="0066087E">
        <w:rPr>
          <w:rFonts w:asciiTheme="minorHAnsi" w:hAnsiTheme="minorHAnsi" w:cstheme="minorHAnsi"/>
          <w:i/>
          <w:sz w:val="24"/>
          <w:szCs w:val="24"/>
        </w:rPr>
        <w:t xml:space="preserve"> </w:t>
      </w:r>
      <w:r w:rsidRPr="0066087E">
        <w:rPr>
          <w:rFonts w:asciiTheme="minorHAnsi" w:hAnsiTheme="minorHAnsi" w:cstheme="minorHAnsi"/>
          <w:sz w:val="24"/>
          <w:szCs w:val="24"/>
        </w:rPr>
        <w:t>located above the kitchen sink must be initialed by the</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resident</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and</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witnessed</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by</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the</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Clubhouse</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monitor</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at</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agreed</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upon</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check-in</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and</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check-out</w:t>
      </w:r>
      <w:r w:rsidRPr="0066087E">
        <w:rPr>
          <w:rFonts w:asciiTheme="minorHAnsi" w:hAnsiTheme="minorHAnsi" w:cstheme="minorHAnsi"/>
          <w:spacing w:val="-3"/>
          <w:sz w:val="24"/>
          <w:szCs w:val="24"/>
        </w:rPr>
        <w:t xml:space="preserve"> </w:t>
      </w:r>
      <w:r w:rsidRPr="0066087E">
        <w:rPr>
          <w:rFonts w:asciiTheme="minorHAnsi" w:hAnsiTheme="minorHAnsi" w:cstheme="minorHAnsi"/>
          <w:sz w:val="24"/>
          <w:szCs w:val="24"/>
        </w:rPr>
        <w:t>times. Failure to confirm check-in cancels the reservation.</w:t>
      </w:r>
    </w:p>
    <w:p w14:paraId="12AFE25C" w14:textId="1F5397B8" w:rsidR="005D3D1B" w:rsidRPr="0066087E" w:rsidRDefault="005D3D1B" w:rsidP="005D3D1B">
      <w:pPr>
        <w:widowControl/>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b/>
          <w:bCs/>
          <w:sz w:val="24"/>
          <w:szCs w:val="24"/>
        </w:rPr>
        <w:t>Resident Responsibility and Charges</w:t>
      </w:r>
      <w:r w:rsidR="00AF781F" w:rsidRPr="0066087E">
        <w:rPr>
          <w:rFonts w:asciiTheme="minorHAnsi" w:hAnsiTheme="minorHAnsi" w:cstheme="minorHAnsi"/>
          <w:b/>
          <w:bCs/>
          <w:sz w:val="24"/>
          <w:szCs w:val="24"/>
        </w:rPr>
        <w:t xml:space="preserve"> (Reference- Ohio Revised Code (Chapter 5312))</w:t>
      </w:r>
    </w:p>
    <w:p w14:paraId="3349733D" w14:textId="6D90B5E8" w:rsidR="00641FAC" w:rsidRPr="0066087E" w:rsidRDefault="00641FAC" w:rsidP="006423FE">
      <w:pPr>
        <w:widowControl/>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Owners and tenants (with owner authorization) may reserve and use the clubhouse; however, the owner shall remain fully responsible for the reservation. The owner is responsible for ensuring compliance with all Association rules and regulations and for any damages, violations, or charges arising from the use of the facility, regardless of whether the owner is present.</w:t>
      </w:r>
    </w:p>
    <w:p w14:paraId="75638238" w14:textId="7BB69897" w:rsidR="005146B1" w:rsidRPr="0066087E" w:rsidRDefault="005146B1" w:rsidP="006423FE">
      <w:pPr>
        <w:widowControl/>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During the Clubhouse </w:t>
      </w:r>
      <w:r w:rsidR="00641FAC" w:rsidRPr="0066087E">
        <w:rPr>
          <w:rFonts w:asciiTheme="minorHAnsi" w:hAnsiTheme="minorHAnsi" w:cstheme="minorHAnsi"/>
          <w:sz w:val="24"/>
          <w:szCs w:val="24"/>
        </w:rPr>
        <w:t>Monitor’s</w:t>
      </w:r>
      <w:r w:rsidRPr="0066087E">
        <w:rPr>
          <w:rFonts w:asciiTheme="minorHAnsi" w:hAnsiTheme="minorHAnsi" w:cstheme="minorHAnsi"/>
          <w:sz w:val="24"/>
          <w:szCs w:val="24"/>
        </w:rPr>
        <w:t xml:space="preserve"> check-out inspection, the </w:t>
      </w:r>
      <w:r w:rsidR="00CD3CAA" w:rsidRPr="0066087E">
        <w:rPr>
          <w:rFonts w:asciiTheme="minorHAnsi" w:hAnsiTheme="minorHAnsi" w:cstheme="minorHAnsi"/>
          <w:sz w:val="24"/>
          <w:szCs w:val="24"/>
        </w:rPr>
        <w:t>residents</w:t>
      </w:r>
      <w:r w:rsidRPr="0066087E">
        <w:rPr>
          <w:rFonts w:asciiTheme="minorHAnsi" w:hAnsiTheme="minorHAnsi" w:cstheme="minorHAnsi"/>
          <w:sz w:val="24"/>
          <w:szCs w:val="24"/>
        </w:rPr>
        <w:t xml:space="preserve"> will be notified of any minor discrepancies or items requiring attention and will be given a reasonable opportunity to correct them at that time. Failure to address such items may result in additional charges to the </w:t>
      </w:r>
      <w:r w:rsidR="00CD3CAA" w:rsidRPr="0066087E">
        <w:rPr>
          <w:rFonts w:asciiTheme="minorHAnsi" w:hAnsiTheme="minorHAnsi" w:cstheme="minorHAnsi"/>
          <w:sz w:val="24"/>
          <w:szCs w:val="24"/>
        </w:rPr>
        <w:t>residents’</w:t>
      </w:r>
      <w:r w:rsidRPr="0066087E">
        <w:rPr>
          <w:rFonts w:asciiTheme="minorHAnsi" w:hAnsiTheme="minorHAnsi" w:cstheme="minorHAnsi"/>
          <w:sz w:val="24"/>
          <w:szCs w:val="24"/>
        </w:rPr>
        <w:t xml:space="preserve"> account.</w:t>
      </w:r>
    </w:p>
    <w:p w14:paraId="1957115B" w14:textId="46EF98B7" w:rsidR="005D3D1B" w:rsidRPr="0066087E" w:rsidRDefault="005D3D1B" w:rsidP="0066087E">
      <w:pPr>
        <w:widowControl/>
        <w:autoSpaceDE/>
        <w:autoSpaceDN/>
        <w:spacing w:before="100" w:beforeAutospacing="1" w:after="100" w:afterAutospacing="1"/>
        <w:rPr>
          <w:rFonts w:asciiTheme="minorHAnsi" w:hAnsiTheme="minorHAnsi" w:cstheme="minorHAnsi"/>
          <w:b/>
          <w:bCs/>
          <w:sz w:val="24"/>
          <w:szCs w:val="24"/>
        </w:rPr>
      </w:pPr>
      <w:r w:rsidRPr="0066087E">
        <w:rPr>
          <w:rFonts w:asciiTheme="minorHAnsi" w:hAnsiTheme="minorHAnsi" w:cstheme="minorHAnsi"/>
          <w:sz w:val="24"/>
          <w:szCs w:val="24"/>
        </w:rPr>
        <w:t xml:space="preserve">The </w:t>
      </w:r>
      <w:r w:rsidR="00CD3CAA" w:rsidRPr="0066087E">
        <w:rPr>
          <w:rFonts w:asciiTheme="minorHAnsi" w:hAnsiTheme="minorHAnsi" w:cstheme="minorHAnsi"/>
          <w:sz w:val="24"/>
          <w:szCs w:val="24"/>
        </w:rPr>
        <w:t>residents agree</w:t>
      </w:r>
      <w:r w:rsidRPr="0066087E">
        <w:rPr>
          <w:rFonts w:asciiTheme="minorHAnsi" w:hAnsiTheme="minorHAnsi" w:cstheme="minorHAnsi"/>
          <w:sz w:val="24"/>
          <w:szCs w:val="24"/>
        </w:rPr>
        <w:t xml:space="preserve"> to be responsible for any costs associated with cleaning, repairs, </w:t>
      </w:r>
      <w:r w:rsidR="00CD3CAA" w:rsidRPr="0066087E">
        <w:rPr>
          <w:rFonts w:asciiTheme="minorHAnsi" w:hAnsiTheme="minorHAnsi" w:cstheme="minorHAnsi"/>
          <w:sz w:val="24"/>
          <w:szCs w:val="24"/>
        </w:rPr>
        <w:t>damage</w:t>
      </w:r>
      <w:r w:rsidRPr="0066087E">
        <w:rPr>
          <w:rFonts w:asciiTheme="minorHAnsi" w:hAnsiTheme="minorHAnsi" w:cstheme="minorHAnsi"/>
          <w:sz w:val="24"/>
          <w:szCs w:val="24"/>
        </w:rPr>
        <w:t xml:space="preserve">, or violations of clubhouse rules arising from their use of the facility. Such costs may be assessed to the </w:t>
      </w:r>
      <w:r w:rsidR="00CD3CAA" w:rsidRPr="0066087E">
        <w:rPr>
          <w:rFonts w:asciiTheme="minorHAnsi" w:hAnsiTheme="minorHAnsi" w:cstheme="minorHAnsi"/>
          <w:sz w:val="24"/>
          <w:szCs w:val="24"/>
        </w:rPr>
        <w:t>residents’</w:t>
      </w:r>
      <w:r w:rsidRPr="0066087E">
        <w:rPr>
          <w:rFonts w:asciiTheme="minorHAnsi" w:hAnsiTheme="minorHAnsi" w:cstheme="minorHAnsi"/>
          <w:sz w:val="24"/>
          <w:szCs w:val="24"/>
        </w:rPr>
        <w:t xml:space="preserve"> HOA account in accordance with the Association’s governing documents and applicable Ohio law.</w:t>
      </w:r>
      <w:r w:rsidR="00AF781F" w:rsidRPr="0066087E">
        <w:rPr>
          <w:rFonts w:asciiTheme="minorHAnsi" w:hAnsiTheme="minorHAnsi" w:cstheme="minorHAnsi"/>
          <w:sz w:val="24"/>
          <w:szCs w:val="24"/>
        </w:rPr>
        <w:t xml:space="preserve"> </w:t>
      </w:r>
      <w:r w:rsidRPr="0066087E">
        <w:rPr>
          <w:rFonts w:asciiTheme="minorHAnsi" w:hAnsiTheme="minorHAnsi" w:cstheme="minorHAnsi"/>
          <w:sz w:val="24"/>
          <w:szCs w:val="24"/>
        </w:rPr>
        <w:t xml:space="preserve">Ohio law permits associations to assess costs for damage, repairs, and enforcement actions resulting from an owner’s use of common elements. </w:t>
      </w:r>
    </w:p>
    <w:p w14:paraId="3C41A122" w14:textId="77777777" w:rsidR="005D3D1B" w:rsidRPr="0066087E" w:rsidRDefault="005D3D1B" w:rsidP="005D3D1B">
      <w:pPr>
        <w:widowControl/>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lastRenderedPageBreak/>
        <w:t>Charges may include, but are not limited to:</w:t>
      </w:r>
    </w:p>
    <w:p w14:paraId="3CCF5D5C" w14:textId="77777777" w:rsidR="005D3D1B" w:rsidRPr="0066087E" w:rsidRDefault="005D3D1B" w:rsidP="005D3D1B">
      <w:pPr>
        <w:widowControl/>
        <w:numPr>
          <w:ilvl w:val="0"/>
          <w:numId w:val="4"/>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Excess trash removal or failure to properly dispose of waste </w:t>
      </w:r>
    </w:p>
    <w:p w14:paraId="7A3D5B40" w14:textId="77777777" w:rsidR="005D3D1B" w:rsidRPr="0066087E" w:rsidRDefault="005D3D1B" w:rsidP="005D3D1B">
      <w:pPr>
        <w:widowControl/>
        <w:numPr>
          <w:ilvl w:val="0"/>
          <w:numId w:val="4"/>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Cleaning required due to spills, stains, or food/beverage residue </w:t>
      </w:r>
    </w:p>
    <w:p w14:paraId="1EE2955F" w14:textId="77777777" w:rsidR="005D3D1B" w:rsidRPr="0066087E" w:rsidRDefault="005D3D1B" w:rsidP="005D3D1B">
      <w:pPr>
        <w:widowControl/>
        <w:numPr>
          <w:ilvl w:val="0"/>
          <w:numId w:val="4"/>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Damage to walls, floors, furniture, fixtures, or equipment </w:t>
      </w:r>
    </w:p>
    <w:p w14:paraId="75891F5F" w14:textId="77777777" w:rsidR="005D3D1B" w:rsidRPr="0066087E" w:rsidRDefault="005D3D1B" w:rsidP="005D3D1B">
      <w:pPr>
        <w:widowControl/>
        <w:numPr>
          <w:ilvl w:val="0"/>
          <w:numId w:val="4"/>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Unauthorized decorations causing damage (tape, nails, adhesives, etc.) </w:t>
      </w:r>
    </w:p>
    <w:p w14:paraId="288572C1" w14:textId="77777777" w:rsidR="005D3D1B" w:rsidRPr="0066087E" w:rsidRDefault="005D3D1B" w:rsidP="005D3D1B">
      <w:pPr>
        <w:widowControl/>
        <w:numPr>
          <w:ilvl w:val="0"/>
          <w:numId w:val="4"/>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Failure to return the facility to its original condition </w:t>
      </w:r>
    </w:p>
    <w:p w14:paraId="229017AD" w14:textId="77777777" w:rsidR="005D3D1B" w:rsidRPr="0066087E" w:rsidRDefault="005D3D1B" w:rsidP="005D3D1B">
      <w:pPr>
        <w:widowControl/>
        <w:numPr>
          <w:ilvl w:val="0"/>
          <w:numId w:val="4"/>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Violations of clubhouse rules (e.g., unauthorized use, exceeding capacity, prohibited activities) </w:t>
      </w:r>
    </w:p>
    <w:p w14:paraId="71FB49AB" w14:textId="110E678B" w:rsidR="005D3D1B" w:rsidRPr="0066087E" w:rsidRDefault="005D3D1B" w:rsidP="005D3D1B">
      <w:pPr>
        <w:widowControl/>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Prior to imposing any charge, the Association will provide the </w:t>
      </w:r>
      <w:r w:rsidR="00200AD7" w:rsidRPr="0066087E">
        <w:rPr>
          <w:rFonts w:asciiTheme="minorHAnsi" w:hAnsiTheme="minorHAnsi" w:cstheme="minorHAnsi"/>
          <w:sz w:val="24"/>
          <w:szCs w:val="24"/>
        </w:rPr>
        <w:t>residents</w:t>
      </w:r>
      <w:r w:rsidRPr="0066087E">
        <w:rPr>
          <w:rFonts w:asciiTheme="minorHAnsi" w:hAnsiTheme="minorHAnsi" w:cstheme="minorHAnsi"/>
          <w:sz w:val="24"/>
          <w:szCs w:val="24"/>
        </w:rPr>
        <w:t xml:space="preserve"> with written notice that includes:</w:t>
      </w:r>
    </w:p>
    <w:p w14:paraId="50460D58" w14:textId="77777777" w:rsidR="005D3D1B" w:rsidRPr="0066087E" w:rsidRDefault="005D3D1B" w:rsidP="005D3D1B">
      <w:pPr>
        <w:widowControl/>
        <w:numPr>
          <w:ilvl w:val="0"/>
          <w:numId w:val="5"/>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A description of the damage or violation </w:t>
      </w:r>
    </w:p>
    <w:p w14:paraId="2A7ADC49" w14:textId="2B54B930" w:rsidR="005D3D1B" w:rsidRPr="0066087E" w:rsidRDefault="00AF781F" w:rsidP="0066087E">
      <w:pPr>
        <w:pStyle w:val="ListParagraph"/>
        <w:widowControl/>
        <w:numPr>
          <w:ilvl w:val="1"/>
          <w:numId w:val="5"/>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The </w:t>
      </w:r>
      <w:r w:rsidR="00200AD7" w:rsidRPr="0066087E">
        <w:rPr>
          <w:rFonts w:asciiTheme="minorHAnsi" w:hAnsiTheme="minorHAnsi" w:cstheme="minorHAnsi"/>
          <w:sz w:val="24"/>
          <w:szCs w:val="24"/>
        </w:rPr>
        <w:t>residents</w:t>
      </w:r>
      <w:r w:rsidRPr="0066087E">
        <w:rPr>
          <w:rFonts w:asciiTheme="minorHAnsi" w:hAnsiTheme="minorHAnsi" w:cstheme="minorHAnsi"/>
          <w:sz w:val="24"/>
          <w:szCs w:val="24"/>
        </w:rPr>
        <w:t xml:space="preserve"> will be notified of any potential </w:t>
      </w:r>
      <w:r w:rsidR="00200AD7" w:rsidRPr="0066087E">
        <w:rPr>
          <w:rFonts w:asciiTheme="minorHAnsi" w:hAnsiTheme="minorHAnsi" w:cstheme="minorHAnsi"/>
          <w:sz w:val="24"/>
          <w:szCs w:val="24"/>
        </w:rPr>
        <w:t>damage</w:t>
      </w:r>
      <w:r w:rsidRPr="0066087E">
        <w:rPr>
          <w:rFonts w:asciiTheme="minorHAnsi" w:hAnsiTheme="minorHAnsi" w:cstheme="minorHAnsi"/>
          <w:sz w:val="24"/>
          <w:szCs w:val="24"/>
        </w:rPr>
        <w:t xml:space="preserve"> or issues within three (3) days following the event and an initial estimate of t</w:t>
      </w:r>
      <w:r w:rsidR="005D3D1B" w:rsidRPr="0066087E">
        <w:rPr>
          <w:rFonts w:asciiTheme="minorHAnsi" w:hAnsiTheme="minorHAnsi" w:cstheme="minorHAnsi"/>
          <w:sz w:val="24"/>
          <w:szCs w:val="24"/>
        </w:rPr>
        <w:t>he proposed charge amount</w:t>
      </w:r>
      <w:r w:rsidRPr="0066087E">
        <w:rPr>
          <w:rFonts w:asciiTheme="minorHAnsi" w:hAnsiTheme="minorHAnsi" w:cstheme="minorHAnsi"/>
          <w:sz w:val="24"/>
          <w:szCs w:val="24"/>
        </w:rPr>
        <w:t>.</w:t>
      </w:r>
    </w:p>
    <w:p w14:paraId="67812D4A" w14:textId="62B5F39E" w:rsidR="00AF781F" w:rsidRPr="0066087E" w:rsidRDefault="00AF781F" w:rsidP="0066087E">
      <w:pPr>
        <w:pStyle w:val="ListParagraph"/>
        <w:numPr>
          <w:ilvl w:val="1"/>
          <w:numId w:val="5"/>
        </w:numPr>
        <w:rPr>
          <w:rFonts w:asciiTheme="minorHAnsi" w:hAnsiTheme="minorHAnsi" w:cstheme="minorHAnsi"/>
          <w:sz w:val="24"/>
          <w:szCs w:val="24"/>
        </w:rPr>
      </w:pPr>
      <w:r w:rsidRPr="0066087E">
        <w:rPr>
          <w:rFonts w:asciiTheme="minorHAnsi" w:hAnsiTheme="minorHAnsi" w:cstheme="minorHAnsi"/>
          <w:sz w:val="24"/>
          <w:szCs w:val="24"/>
        </w:rPr>
        <w:t xml:space="preserve">The final amount of charges will be provided within ten (10) days, subject to the notice and hearing process required by Ohio law </w:t>
      </w:r>
    </w:p>
    <w:p w14:paraId="49214C34" w14:textId="6C51230D" w:rsidR="00AF781F" w:rsidRPr="0066087E" w:rsidRDefault="005D3D1B" w:rsidP="00AF781F">
      <w:pPr>
        <w:widowControl/>
        <w:numPr>
          <w:ilvl w:val="0"/>
          <w:numId w:val="6"/>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Notice of the </w:t>
      </w:r>
      <w:r w:rsidR="00200AD7" w:rsidRPr="0066087E">
        <w:rPr>
          <w:rFonts w:asciiTheme="minorHAnsi" w:hAnsiTheme="minorHAnsi" w:cstheme="minorHAnsi"/>
          <w:sz w:val="24"/>
          <w:szCs w:val="24"/>
        </w:rPr>
        <w:t>residents’</w:t>
      </w:r>
      <w:r w:rsidRPr="0066087E">
        <w:rPr>
          <w:rFonts w:asciiTheme="minorHAnsi" w:hAnsiTheme="minorHAnsi" w:cstheme="minorHAnsi"/>
          <w:sz w:val="24"/>
          <w:szCs w:val="24"/>
        </w:rPr>
        <w:t xml:space="preserve"> right to request a hearing before the Board </w:t>
      </w:r>
    </w:p>
    <w:p w14:paraId="045BA6B1" w14:textId="77777777" w:rsidR="00AF781F" w:rsidRPr="0066087E" w:rsidRDefault="00AF781F" w:rsidP="00AF781F">
      <w:pPr>
        <w:widowControl/>
        <w:numPr>
          <w:ilvl w:val="0"/>
          <w:numId w:val="7"/>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Any resident wishing to request a hearing must submit the request in writing to the Property Manager (email is acceptable). </w:t>
      </w:r>
    </w:p>
    <w:p w14:paraId="75A789F9" w14:textId="77777777" w:rsidR="00AF781F" w:rsidRPr="0066087E" w:rsidRDefault="00AF781F" w:rsidP="00AF781F">
      <w:pPr>
        <w:widowControl/>
        <w:numPr>
          <w:ilvl w:val="0"/>
          <w:numId w:val="7"/>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The request should include the resident’s name, property address, and a brief description of the matter to be reviewed. </w:t>
      </w:r>
    </w:p>
    <w:p w14:paraId="17D7D92C" w14:textId="63A4B3FB" w:rsidR="006423FE" w:rsidRPr="0066087E" w:rsidRDefault="005D3D1B" w:rsidP="00AF781F">
      <w:pPr>
        <w:widowControl/>
        <w:numPr>
          <w:ilvl w:val="0"/>
          <w:numId w:val="7"/>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 xml:space="preserve">If a hearing is requested, charges will not be finalized until after the hearing process is </w:t>
      </w:r>
      <w:r w:rsidR="005D275E" w:rsidRPr="0066087E">
        <w:rPr>
          <w:rFonts w:asciiTheme="minorHAnsi" w:hAnsiTheme="minorHAnsi" w:cstheme="minorHAnsi"/>
          <w:sz w:val="24"/>
          <w:szCs w:val="24"/>
        </w:rPr>
        <w:t>completed</w:t>
      </w:r>
      <w:r w:rsidR="005D275E">
        <w:rPr>
          <w:rFonts w:asciiTheme="minorHAnsi" w:hAnsiTheme="minorHAnsi" w:cstheme="minorHAnsi"/>
          <w:sz w:val="24"/>
          <w:szCs w:val="24"/>
        </w:rPr>
        <w:t>.</w:t>
      </w:r>
      <w:r w:rsidR="005D275E" w:rsidRPr="0066087E">
        <w:rPr>
          <w:rFonts w:asciiTheme="minorHAnsi" w:hAnsiTheme="minorHAnsi" w:cstheme="minorHAnsi"/>
          <w:sz w:val="24"/>
          <w:szCs w:val="24"/>
        </w:rPr>
        <w:t xml:space="preserve"> Once</w:t>
      </w:r>
      <w:r w:rsidRPr="0066087E">
        <w:rPr>
          <w:rFonts w:asciiTheme="minorHAnsi" w:hAnsiTheme="minorHAnsi" w:cstheme="minorHAnsi"/>
          <w:sz w:val="24"/>
          <w:szCs w:val="24"/>
        </w:rPr>
        <w:t xml:space="preserve"> finalized, charges will be </w:t>
      </w:r>
      <w:r w:rsidRPr="0066087E">
        <w:rPr>
          <w:rFonts w:asciiTheme="minorHAnsi" w:hAnsiTheme="minorHAnsi" w:cstheme="minorHAnsi"/>
          <w:b/>
          <w:bCs/>
          <w:sz w:val="24"/>
          <w:szCs w:val="24"/>
        </w:rPr>
        <w:t>due within thirty (30) days</w:t>
      </w:r>
      <w:r w:rsidRPr="0066087E">
        <w:rPr>
          <w:rFonts w:asciiTheme="minorHAnsi" w:hAnsiTheme="minorHAnsi" w:cstheme="minorHAnsi"/>
          <w:sz w:val="24"/>
          <w:szCs w:val="24"/>
        </w:rPr>
        <w:t xml:space="preserve"> and applied to the resident’s HOA account </w:t>
      </w:r>
    </w:p>
    <w:p w14:paraId="6EF71235" w14:textId="577FF201" w:rsidR="005D3D1B" w:rsidRPr="0066087E" w:rsidRDefault="005D3D1B" w:rsidP="006423FE">
      <w:pPr>
        <w:widowControl/>
        <w:numPr>
          <w:ilvl w:val="0"/>
          <w:numId w:val="7"/>
        </w:numPr>
        <w:autoSpaceDE/>
        <w:autoSpaceDN/>
        <w:spacing w:before="100" w:beforeAutospacing="1" w:after="100" w:afterAutospacing="1"/>
        <w:rPr>
          <w:rFonts w:asciiTheme="minorHAnsi" w:hAnsiTheme="minorHAnsi" w:cstheme="minorHAnsi"/>
          <w:sz w:val="24"/>
          <w:szCs w:val="24"/>
        </w:rPr>
      </w:pPr>
      <w:r w:rsidRPr="0066087E">
        <w:rPr>
          <w:rFonts w:asciiTheme="minorHAnsi" w:hAnsiTheme="minorHAnsi" w:cstheme="minorHAnsi"/>
          <w:sz w:val="24"/>
          <w:szCs w:val="24"/>
        </w:rPr>
        <w:t>Unpaid charges may become part of the owner’s account and are enforceable under Ohio law, including potential collection actions or liens if necessary</w:t>
      </w:r>
      <w:r w:rsidR="00F937F8">
        <w:rPr>
          <w:rFonts w:asciiTheme="minorHAnsi" w:hAnsiTheme="minorHAnsi" w:cstheme="minorHAnsi"/>
          <w:sz w:val="24"/>
          <w:szCs w:val="24"/>
        </w:rPr>
        <w:t>.</w:t>
      </w:r>
      <w:r w:rsidRPr="0066087E">
        <w:rPr>
          <w:rFonts w:asciiTheme="minorHAnsi" w:hAnsiTheme="minorHAnsi" w:cstheme="minorHAnsi"/>
          <w:sz w:val="24"/>
          <w:szCs w:val="24"/>
        </w:rPr>
        <w:t xml:space="preserve"> </w:t>
      </w:r>
    </w:p>
    <w:p w14:paraId="6073BD0A" w14:textId="517275A2" w:rsidR="006423FE" w:rsidRPr="0066087E" w:rsidRDefault="006423FE" w:rsidP="006423FE">
      <w:pPr>
        <w:tabs>
          <w:tab w:val="left" w:pos="529"/>
          <w:tab w:val="left" w:pos="531"/>
        </w:tabs>
        <w:spacing w:before="62" w:line="244" w:lineRule="auto"/>
        <w:ind w:right="242"/>
        <w:rPr>
          <w:rFonts w:asciiTheme="minorHAnsi" w:hAnsiTheme="minorHAnsi" w:cstheme="minorHAnsi"/>
          <w:sz w:val="24"/>
          <w:szCs w:val="24"/>
        </w:rPr>
      </w:pPr>
      <w:r w:rsidRPr="0066087E">
        <w:rPr>
          <w:rFonts w:asciiTheme="minorHAnsi" w:hAnsiTheme="minorHAnsi" w:cstheme="minorHAnsi"/>
          <w:sz w:val="24"/>
          <w:szCs w:val="24"/>
        </w:rPr>
        <w:t>Owner’s Name (printed)_________________________</w:t>
      </w:r>
    </w:p>
    <w:p w14:paraId="3588FD75" w14:textId="77777777" w:rsidR="006423FE" w:rsidRPr="0066087E" w:rsidRDefault="006423FE" w:rsidP="006423FE">
      <w:pPr>
        <w:tabs>
          <w:tab w:val="left" w:pos="529"/>
          <w:tab w:val="left" w:pos="531"/>
        </w:tabs>
        <w:spacing w:before="62" w:line="244" w:lineRule="auto"/>
        <w:ind w:right="242"/>
        <w:rPr>
          <w:rFonts w:asciiTheme="minorHAnsi" w:hAnsiTheme="minorHAnsi" w:cstheme="minorHAnsi"/>
          <w:sz w:val="24"/>
          <w:szCs w:val="24"/>
        </w:rPr>
      </w:pPr>
    </w:p>
    <w:p w14:paraId="6D529DB3" w14:textId="211AE598" w:rsidR="006423FE" w:rsidRPr="0066087E" w:rsidRDefault="006423FE" w:rsidP="0066087E">
      <w:pPr>
        <w:tabs>
          <w:tab w:val="left" w:pos="529"/>
          <w:tab w:val="left" w:pos="531"/>
        </w:tabs>
        <w:spacing w:before="62" w:line="244" w:lineRule="auto"/>
        <w:ind w:right="242"/>
        <w:rPr>
          <w:rFonts w:asciiTheme="minorHAnsi" w:hAnsiTheme="minorHAnsi" w:cstheme="minorHAnsi"/>
          <w:sz w:val="24"/>
          <w:szCs w:val="24"/>
        </w:rPr>
      </w:pPr>
      <w:r w:rsidRPr="0066087E">
        <w:rPr>
          <w:rFonts w:asciiTheme="minorHAnsi" w:hAnsiTheme="minorHAnsi" w:cstheme="minorHAnsi"/>
          <w:sz w:val="24"/>
          <w:szCs w:val="24"/>
        </w:rPr>
        <w:t>Signature ____________________________________ Date ________________</w:t>
      </w:r>
    </w:p>
    <w:p w14:paraId="31288C55" w14:textId="78A87D1F" w:rsidR="007D21D8" w:rsidRDefault="007D21D8" w:rsidP="00D921BF">
      <w:pPr>
        <w:pStyle w:val="Heading1"/>
        <w:ind w:left="0"/>
        <w:rPr>
          <w:sz w:val="24"/>
        </w:rPr>
      </w:pPr>
      <w:bookmarkStart w:id="1" w:name="CLUBHOUSE_CLEANING_CHECKLIST-2024.pdf"/>
      <w:bookmarkEnd w:id="1"/>
    </w:p>
    <w:sectPr w:rsidR="007D21D8">
      <w:headerReference w:type="default" r:id="rId11"/>
      <w:pgSz w:w="12240" w:h="20160"/>
      <w:pgMar w:top="760" w:right="1080" w:bottom="280" w:left="3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55DB5" w14:textId="77777777" w:rsidR="007B21CC" w:rsidRDefault="007B21CC" w:rsidP="00AF781F">
      <w:r>
        <w:separator/>
      </w:r>
    </w:p>
  </w:endnote>
  <w:endnote w:type="continuationSeparator" w:id="0">
    <w:p w14:paraId="02BF3B6A" w14:textId="77777777" w:rsidR="007B21CC" w:rsidRDefault="007B21CC" w:rsidP="00AF78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07BC0" w14:textId="77777777" w:rsidR="007B21CC" w:rsidRDefault="007B21CC" w:rsidP="00AF781F">
      <w:r>
        <w:separator/>
      </w:r>
    </w:p>
  </w:footnote>
  <w:footnote w:type="continuationSeparator" w:id="0">
    <w:p w14:paraId="4BC3C667" w14:textId="77777777" w:rsidR="007B21CC" w:rsidRDefault="007B21CC" w:rsidP="00AF78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35DE2" w14:textId="4F4D89CA" w:rsidR="00AF781F" w:rsidRPr="005D275E" w:rsidRDefault="00FD3272">
    <w:pPr>
      <w:pStyle w:val="Header"/>
      <w:rPr>
        <w:color w:val="000000" w:themeColor="text1"/>
        <w:sz w:val="20"/>
        <w:szCs w:val="20"/>
      </w:rPr>
    </w:pPr>
    <w:r w:rsidRPr="005D275E">
      <w:rPr>
        <w:b/>
        <w:bCs/>
        <w:color w:val="000000" w:themeColor="text1"/>
        <w:sz w:val="20"/>
        <w:szCs w:val="20"/>
      </w:rPr>
      <w:t>Updated 28 Apr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F766B"/>
    <w:multiLevelType w:val="hybridMultilevel"/>
    <w:tmpl w:val="51E07926"/>
    <w:lvl w:ilvl="0" w:tplc="04090001">
      <w:start w:val="1"/>
      <w:numFmt w:val="bullet"/>
      <w:lvlText w:val=""/>
      <w:lvlJc w:val="left"/>
      <w:pPr>
        <w:ind w:left="731" w:hanging="360"/>
      </w:pPr>
      <w:rPr>
        <w:rFonts w:ascii="Symbol" w:hAnsi="Symbol" w:hint="default"/>
      </w:rPr>
    </w:lvl>
    <w:lvl w:ilvl="1" w:tplc="04090003" w:tentative="1">
      <w:start w:val="1"/>
      <w:numFmt w:val="bullet"/>
      <w:lvlText w:val="o"/>
      <w:lvlJc w:val="left"/>
      <w:pPr>
        <w:ind w:left="1451" w:hanging="360"/>
      </w:pPr>
      <w:rPr>
        <w:rFonts w:ascii="Courier New" w:hAnsi="Courier New" w:cs="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cs="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cs="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1" w15:restartNumberingAfterBreak="0">
    <w:nsid w:val="0B880D30"/>
    <w:multiLevelType w:val="multilevel"/>
    <w:tmpl w:val="4E847E4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1E670FB2"/>
    <w:multiLevelType w:val="hybridMultilevel"/>
    <w:tmpl w:val="825220CA"/>
    <w:lvl w:ilvl="0" w:tplc="27705A78">
      <w:numFmt w:val="bullet"/>
      <w:lvlText w:val="•"/>
      <w:lvlJc w:val="left"/>
      <w:pPr>
        <w:ind w:left="184" w:hanging="130"/>
      </w:pPr>
      <w:rPr>
        <w:rFonts w:ascii="Times New Roman" w:eastAsia="Times New Roman" w:hAnsi="Times New Roman" w:cs="Times New Roman" w:hint="default"/>
        <w:b w:val="0"/>
        <w:bCs w:val="0"/>
        <w:i w:val="0"/>
        <w:iCs w:val="0"/>
        <w:spacing w:val="0"/>
        <w:w w:val="100"/>
        <w:sz w:val="23"/>
        <w:szCs w:val="23"/>
        <w:lang w:val="en-US" w:eastAsia="en-US" w:bidi="ar-SA"/>
      </w:rPr>
    </w:lvl>
    <w:lvl w:ilvl="1" w:tplc="43325148">
      <w:numFmt w:val="bullet"/>
      <w:lvlText w:val="-"/>
      <w:lvlJc w:val="left"/>
      <w:pPr>
        <w:ind w:left="543" w:hanging="159"/>
      </w:pPr>
      <w:rPr>
        <w:rFonts w:ascii="Times New Roman" w:eastAsia="Times New Roman" w:hAnsi="Times New Roman" w:cs="Times New Roman" w:hint="default"/>
        <w:b w:val="0"/>
        <w:bCs w:val="0"/>
        <w:i w:val="0"/>
        <w:iCs w:val="0"/>
        <w:spacing w:val="0"/>
        <w:w w:val="100"/>
        <w:sz w:val="23"/>
        <w:szCs w:val="23"/>
        <w:lang w:val="en-US" w:eastAsia="en-US" w:bidi="ar-SA"/>
      </w:rPr>
    </w:lvl>
    <w:lvl w:ilvl="2" w:tplc="A492EE26">
      <w:numFmt w:val="bullet"/>
      <w:lvlText w:val="•"/>
      <w:lvlJc w:val="left"/>
      <w:pPr>
        <w:ind w:left="540" w:hanging="159"/>
      </w:pPr>
      <w:rPr>
        <w:rFonts w:hint="default"/>
        <w:lang w:val="en-US" w:eastAsia="en-US" w:bidi="ar-SA"/>
      </w:rPr>
    </w:lvl>
    <w:lvl w:ilvl="3" w:tplc="AF1C7220">
      <w:numFmt w:val="bullet"/>
      <w:lvlText w:val="•"/>
      <w:lvlJc w:val="left"/>
      <w:pPr>
        <w:ind w:left="1642" w:hanging="159"/>
      </w:pPr>
      <w:rPr>
        <w:rFonts w:hint="default"/>
        <w:lang w:val="en-US" w:eastAsia="en-US" w:bidi="ar-SA"/>
      </w:rPr>
    </w:lvl>
    <w:lvl w:ilvl="4" w:tplc="A0FA212C">
      <w:numFmt w:val="bullet"/>
      <w:lvlText w:val="•"/>
      <w:lvlJc w:val="left"/>
      <w:pPr>
        <w:ind w:left="2745" w:hanging="159"/>
      </w:pPr>
      <w:rPr>
        <w:rFonts w:hint="default"/>
        <w:lang w:val="en-US" w:eastAsia="en-US" w:bidi="ar-SA"/>
      </w:rPr>
    </w:lvl>
    <w:lvl w:ilvl="5" w:tplc="DB141A42">
      <w:numFmt w:val="bullet"/>
      <w:lvlText w:val="•"/>
      <w:lvlJc w:val="left"/>
      <w:pPr>
        <w:ind w:left="3847" w:hanging="159"/>
      </w:pPr>
      <w:rPr>
        <w:rFonts w:hint="default"/>
        <w:lang w:val="en-US" w:eastAsia="en-US" w:bidi="ar-SA"/>
      </w:rPr>
    </w:lvl>
    <w:lvl w:ilvl="6" w:tplc="9AE60DEA">
      <w:numFmt w:val="bullet"/>
      <w:lvlText w:val="•"/>
      <w:lvlJc w:val="left"/>
      <w:pPr>
        <w:ind w:left="4950" w:hanging="159"/>
      </w:pPr>
      <w:rPr>
        <w:rFonts w:hint="default"/>
        <w:lang w:val="en-US" w:eastAsia="en-US" w:bidi="ar-SA"/>
      </w:rPr>
    </w:lvl>
    <w:lvl w:ilvl="7" w:tplc="0D1C326A">
      <w:numFmt w:val="bullet"/>
      <w:lvlText w:val="•"/>
      <w:lvlJc w:val="left"/>
      <w:pPr>
        <w:ind w:left="6052" w:hanging="159"/>
      </w:pPr>
      <w:rPr>
        <w:rFonts w:hint="default"/>
        <w:lang w:val="en-US" w:eastAsia="en-US" w:bidi="ar-SA"/>
      </w:rPr>
    </w:lvl>
    <w:lvl w:ilvl="8" w:tplc="9C7014EA">
      <w:numFmt w:val="bullet"/>
      <w:lvlText w:val="•"/>
      <w:lvlJc w:val="left"/>
      <w:pPr>
        <w:ind w:left="7155" w:hanging="159"/>
      </w:pPr>
      <w:rPr>
        <w:rFonts w:hint="default"/>
        <w:lang w:val="en-US" w:eastAsia="en-US" w:bidi="ar-SA"/>
      </w:rPr>
    </w:lvl>
  </w:abstractNum>
  <w:abstractNum w:abstractNumId="3" w15:restartNumberingAfterBreak="0">
    <w:nsid w:val="27A81AD0"/>
    <w:multiLevelType w:val="multilevel"/>
    <w:tmpl w:val="A9F49D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FB0136"/>
    <w:multiLevelType w:val="hybridMultilevel"/>
    <w:tmpl w:val="42DC6F40"/>
    <w:lvl w:ilvl="0" w:tplc="04090001">
      <w:start w:val="1"/>
      <w:numFmt w:val="bullet"/>
      <w:lvlText w:val=""/>
      <w:lvlJc w:val="left"/>
      <w:pPr>
        <w:ind w:left="731" w:hanging="360"/>
      </w:pPr>
      <w:rPr>
        <w:rFonts w:ascii="Symbol" w:hAnsi="Symbol" w:hint="default"/>
      </w:rPr>
    </w:lvl>
    <w:lvl w:ilvl="1" w:tplc="04090003" w:tentative="1">
      <w:start w:val="1"/>
      <w:numFmt w:val="bullet"/>
      <w:lvlText w:val="o"/>
      <w:lvlJc w:val="left"/>
      <w:pPr>
        <w:ind w:left="1451" w:hanging="360"/>
      </w:pPr>
      <w:rPr>
        <w:rFonts w:ascii="Courier New" w:hAnsi="Courier New" w:cs="Courier New" w:hint="default"/>
      </w:rPr>
    </w:lvl>
    <w:lvl w:ilvl="2" w:tplc="04090005" w:tentative="1">
      <w:start w:val="1"/>
      <w:numFmt w:val="bullet"/>
      <w:lvlText w:val=""/>
      <w:lvlJc w:val="left"/>
      <w:pPr>
        <w:ind w:left="2171" w:hanging="360"/>
      </w:pPr>
      <w:rPr>
        <w:rFonts w:ascii="Wingdings" w:hAnsi="Wingdings" w:hint="default"/>
      </w:rPr>
    </w:lvl>
    <w:lvl w:ilvl="3" w:tplc="04090001" w:tentative="1">
      <w:start w:val="1"/>
      <w:numFmt w:val="bullet"/>
      <w:lvlText w:val=""/>
      <w:lvlJc w:val="left"/>
      <w:pPr>
        <w:ind w:left="2891" w:hanging="360"/>
      </w:pPr>
      <w:rPr>
        <w:rFonts w:ascii="Symbol" w:hAnsi="Symbol" w:hint="default"/>
      </w:rPr>
    </w:lvl>
    <w:lvl w:ilvl="4" w:tplc="04090003" w:tentative="1">
      <w:start w:val="1"/>
      <w:numFmt w:val="bullet"/>
      <w:lvlText w:val="o"/>
      <w:lvlJc w:val="left"/>
      <w:pPr>
        <w:ind w:left="3611" w:hanging="360"/>
      </w:pPr>
      <w:rPr>
        <w:rFonts w:ascii="Courier New" w:hAnsi="Courier New" w:cs="Courier New" w:hint="default"/>
      </w:rPr>
    </w:lvl>
    <w:lvl w:ilvl="5" w:tplc="04090005" w:tentative="1">
      <w:start w:val="1"/>
      <w:numFmt w:val="bullet"/>
      <w:lvlText w:val=""/>
      <w:lvlJc w:val="left"/>
      <w:pPr>
        <w:ind w:left="4331" w:hanging="360"/>
      </w:pPr>
      <w:rPr>
        <w:rFonts w:ascii="Wingdings" w:hAnsi="Wingdings" w:hint="default"/>
      </w:rPr>
    </w:lvl>
    <w:lvl w:ilvl="6" w:tplc="04090001" w:tentative="1">
      <w:start w:val="1"/>
      <w:numFmt w:val="bullet"/>
      <w:lvlText w:val=""/>
      <w:lvlJc w:val="left"/>
      <w:pPr>
        <w:ind w:left="5051" w:hanging="360"/>
      </w:pPr>
      <w:rPr>
        <w:rFonts w:ascii="Symbol" w:hAnsi="Symbol" w:hint="default"/>
      </w:rPr>
    </w:lvl>
    <w:lvl w:ilvl="7" w:tplc="04090003" w:tentative="1">
      <w:start w:val="1"/>
      <w:numFmt w:val="bullet"/>
      <w:lvlText w:val="o"/>
      <w:lvlJc w:val="left"/>
      <w:pPr>
        <w:ind w:left="5771" w:hanging="360"/>
      </w:pPr>
      <w:rPr>
        <w:rFonts w:ascii="Courier New" w:hAnsi="Courier New" w:cs="Courier New" w:hint="default"/>
      </w:rPr>
    </w:lvl>
    <w:lvl w:ilvl="8" w:tplc="04090005" w:tentative="1">
      <w:start w:val="1"/>
      <w:numFmt w:val="bullet"/>
      <w:lvlText w:val=""/>
      <w:lvlJc w:val="left"/>
      <w:pPr>
        <w:ind w:left="6491" w:hanging="360"/>
      </w:pPr>
      <w:rPr>
        <w:rFonts w:ascii="Wingdings" w:hAnsi="Wingdings" w:hint="default"/>
      </w:rPr>
    </w:lvl>
  </w:abstractNum>
  <w:abstractNum w:abstractNumId="5" w15:restartNumberingAfterBreak="0">
    <w:nsid w:val="47FC4A8C"/>
    <w:multiLevelType w:val="multilevel"/>
    <w:tmpl w:val="2E4EE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6E84D40"/>
    <w:multiLevelType w:val="multilevel"/>
    <w:tmpl w:val="CFD23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8476ACB"/>
    <w:multiLevelType w:val="hybridMultilevel"/>
    <w:tmpl w:val="877ADBD4"/>
    <w:lvl w:ilvl="0" w:tplc="FA948536">
      <w:numFmt w:val="bullet"/>
      <w:lvlText w:val="-"/>
      <w:lvlJc w:val="left"/>
      <w:pPr>
        <w:ind w:left="1440" w:hanging="149"/>
      </w:pPr>
      <w:rPr>
        <w:rFonts w:ascii="Arial" w:eastAsia="Arial" w:hAnsi="Arial" w:cs="Arial" w:hint="default"/>
        <w:spacing w:val="0"/>
        <w:w w:val="90"/>
        <w:lang w:val="en-US" w:eastAsia="en-US" w:bidi="ar-SA"/>
      </w:rPr>
    </w:lvl>
    <w:lvl w:ilvl="1" w:tplc="11D2F396">
      <w:numFmt w:val="bullet"/>
      <w:lvlText w:val="•"/>
      <w:lvlJc w:val="left"/>
      <w:pPr>
        <w:ind w:left="2376" w:hanging="149"/>
      </w:pPr>
      <w:rPr>
        <w:rFonts w:hint="default"/>
        <w:lang w:val="en-US" w:eastAsia="en-US" w:bidi="ar-SA"/>
      </w:rPr>
    </w:lvl>
    <w:lvl w:ilvl="2" w:tplc="42BCB3DA">
      <w:numFmt w:val="bullet"/>
      <w:lvlText w:val="•"/>
      <w:lvlJc w:val="left"/>
      <w:pPr>
        <w:ind w:left="3312" w:hanging="149"/>
      </w:pPr>
      <w:rPr>
        <w:rFonts w:hint="default"/>
        <w:lang w:val="en-US" w:eastAsia="en-US" w:bidi="ar-SA"/>
      </w:rPr>
    </w:lvl>
    <w:lvl w:ilvl="3" w:tplc="2396A02C">
      <w:numFmt w:val="bullet"/>
      <w:lvlText w:val="•"/>
      <w:lvlJc w:val="left"/>
      <w:pPr>
        <w:ind w:left="4248" w:hanging="149"/>
      </w:pPr>
      <w:rPr>
        <w:rFonts w:hint="default"/>
        <w:lang w:val="en-US" w:eastAsia="en-US" w:bidi="ar-SA"/>
      </w:rPr>
    </w:lvl>
    <w:lvl w:ilvl="4" w:tplc="1EECBB82">
      <w:numFmt w:val="bullet"/>
      <w:lvlText w:val="•"/>
      <w:lvlJc w:val="left"/>
      <w:pPr>
        <w:ind w:left="5184" w:hanging="149"/>
      </w:pPr>
      <w:rPr>
        <w:rFonts w:hint="default"/>
        <w:lang w:val="en-US" w:eastAsia="en-US" w:bidi="ar-SA"/>
      </w:rPr>
    </w:lvl>
    <w:lvl w:ilvl="5" w:tplc="184A4DAE">
      <w:numFmt w:val="bullet"/>
      <w:lvlText w:val="•"/>
      <w:lvlJc w:val="left"/>
      <w:pPr>
        <w:ind w:left="6120" w:hanging="149"/>
      </w:pPr>
      <w:rPr>
        <w:rFonts w:hint="default"/>
        <w:lang w:val="en-US" w:eastAsia="en-US" w:bidi="ar-SA"/>
      </w:rPr>
    </w:lvl>
    <w:lvl w:ilvl="6" w:tplc="7796141A">
      <w:numFmt w:val="bullet"/>
      <w:lvlText w:val="•"/>
      <w:lvlJc w:val="left"/>
      <w:pPr>
        <w:ind w:left="7056" w:hanging="149"/>
      </w:pPr>
      <w:rPr>
        <w:rFonts w:hint="default"/>
        <w:lang w:val="en-US" w:eastAsia="en-US" w:bidi="ar-SA"/>
      </w:rPr>
    </w:lvl>
    <w:lvl w:ilvl="7" w:tplc="73D664D0">
      <w:numFmt w:val="bullet"/>
      <w:lvlText w:val="•"/>
      <w:lvlJc w:val="left"/>
      <w:pPr>
        <w:ind w:left="7992" w:hanging="149"/>
      </w:pPr>
      <w:rPr>
        <w:rFonts w:hint="default"/>
        <w:lang w:val="en-US" w:eastAsia="en-US" w:bidi="ar-SA"/>
      </w:rPr>
    </w:lvl>
    <w:lvl w:ilvl="8" w:tplc="0D6EA75C">
      <w:numFmt w:val="bullet"/>
      <w:lvlText w:val="•"/>
      <w:lvlJc w:val="left"/>
      <w:pPr>
        <w:ind w:left="8928" w:hanging="149"/>
      </w:pPr>
      <w:rPr>
        <w:rFonts w:hint="default"/>
        <w:lang w:val="en-US" w:eastAsia="en-US" w:bidi="ar-SA"/>
      </w:rPr>
    </w:lvl>
  </w:abstractNum>
  <w:num w:numId="1" w16cid:durableId="292372811">
    <w:abstractNumId w:val="7"/>
  </w:num>
  <w:num w:numId="2" w16cid:durableId="341443313">
    <w:abstractNumId w:val="2"/>
  </w:num>
  <w:num w:numId="3" w16cid:durableId="1480925502">
    <w:abstractNumId w:val="0"/>
  </w:num>
  <w:num w:numId="4" w16cid:durableId="1225531477">
    <w:abstractNumId w:val="6"/>
  </w:num>
  <w:num w:numId="5" w16cid:durableId="1616329159">
    <w:abstractNumId w:val="3"/>
  </w:num>
  <w:num w:numId="6" w16cid:durableId="1313367436">
    <w:abstractNumId w:val="5"/>
  </w:num>
  <w:num w:numId="7" w16cid:durableId="1966350813">
    <w:abstractNumId w:val="1"/>
  </w:num>
  <w:num w:numId="8" w16cid:durableId="3506469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1D8"/>
    <w:rsid w:val="0013320B"/>
    <w:rsid w:val="001823E9"/>
    <w:rsid w:val="001E3535"/>
    <w:rsid w:val="00200AD7"/>
    <w:rsid w:val="00205400"/>
    <w:rsid w:val="00376A08"/>
    <w:rsid w:val="0039706C"/>
    <w:rsid w:val="004377C2"/>
    <w:rsid w:val="0049202A"/>
    <w:rsid w:val="005146B1"/>
    <w:rsid w:val="005470D8"/>
    <w:rsid w:val="005D275E"/>
    <w:rsid w:val="005D3D1B"/>
    <w:rsid w:val="00606D4F"/>
    <w:rsid w:val="00641FAC"/>
    <w:rsid w:val="006423FE"/>
    <w:rsid w:val="0066087E"/>
    <w:rsid w:val="007B21CC"/>
    <w:rsid w:val="007D21D8"/>
    <w:rsid w:val="00814999"/>
    <w:rsid w:val="00AC0351"/>
    <w:rsid w:val="00AF781F"/>
    <w:rsid w:val="00B808D6"/>
    <w:rsid w:val="00C8254F"/>
    <w:rsid w:val="00CA2D2D"/>
    <w:rsid w:val="00CD3CAA"/>
    <w:rsid w:val="00CE6A0B"/>
    <w:rsid w:val="00D41403"/>
    <w:rsid w:val="00D921BF"/>
    <w:rsid w:val="00DF17CC"/>
    <w:rsid w:val="00EC6FB1"/>
    <w:rsid w:val="00ED0AC7"/>
    <w:rsid w:val="00F925DC"/>
    <w:rsid w:val="00F937F8"/>
    <w:rsid w:val="00FD32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863D9"/>
  <w15:docId w15:val="{129735EE-F771-4924-ADAB-92C84461C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69"/>
      <w:ind w:left="450"/>
      <w:outlineLvl w:val="0"/>
    </w:pPr>
    <w:rPr>
      <w:rFonts w:ascii="Arial" w:eastAsia="Arial" w:hAnsi="Arial" w:cs="Arial"/>
      <w:b/>
      <w:bCs/>
      <w:sz w:val="28"/>
      <w:szCs w:val="28"/>
      <w:u w:val="single" w:color="000000"/>
    </w:rPr>
  </w:style>
  <w:style w:type="paragraph" w:styleId="Heading2">
    <w:name w:val="heading 2"/>
    <w:basedOn w:val="Normal"/>
    <w:uiPriority w:val="9"/>
    <w:unhideWhenUsed/>
    <w:qFormat/>
    <w:pPr>
      <w:spacing w:before="79"/>
      <w:ind w:left="899"/>
      <w:outlineLvl w:val="1"/>
    </w:pPr>
    <w:rPr>
      <w:rFonts w:ascii="Arial" w:eastAsia="Arial" w:hAnsi="Arial" w:cs="Arial"/>
      <w:b/>
      <w:bCs/>
      <w:sz w:val="24"/>
      <w:szCs w:val="24"/>
    </w:rPr>
  </w:style>
  <w:style w:type="paragraph" w:styleId="Heading3">
    <w:name w:val="heading 3"/>
    <w:basedOn w:val="Normal"/>
    <w:next w:val="Normal"/>
    <w:link w:val="Heading3Char"/>
    <w:uiPriority w:val="9"/>
    <w:semiHidden/>
    <w:unhideWhenUsed/>
    <w:qFormat/>
    <w:rsid w:val="005D3D1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47"/>
      <w:ind w:left="11"/>
    </w:pPr>
    <w:rPr>
      <w:sz w:val="23"/>
      <w:szCs w:val="23"/>
    </w:rPr>
  </w:style>
  <w:style w:type="paragraph" w:styleId="Title">
    <w:name w:val="Title"/>
    <w:basedOn w:val="Normal"/>
    <w:uiPriority w:val="10"/>
    <w:qFormat/>
    <w:pPr>
      <w:spacing w:before="66" w:line="412" w:lineRule="exact"/>
      <w:ind w:left="32"/>
      <w:jc w:val="center"/>
    </w:pPr>
    <w:rPr>
      <w:b/>
      <w:bCs/>
      <w:sz w:val="36"/>
      <w:szCs w:val="36"/>
    </w:rPr>
  </w:style>
  <w:style w:type="paragraph" w:styleId="ListParagraph">
    <w:name w:val="List Paragraph"/>
    <w:basedOn w:val="Normal"/>
    <w:uiPriority w:val="1"/>
    <w:qFormat/>
    <w:pPr>
      <w:spacing w:before="41"/>
      <w:ind w:left="1439" w:hanging="148"/>
    </w:pPr>
  </w:style>
  <w:style w:type="paragraph" w:customStyle="1" w:styleId="TableParagraph">
    <w:name w:val="Table Paragraph"/>
    <w:basedOn w:val="Normal"/>
    <w:uiPriority w:val="1"/>
    <w:qFormat/>
  </w:style>
  <w:style w:type="paragraph" w:styleId="Revision">
    <w:name w:val="Revision"/>
    <w:hidden/>
    <w:uiPriority w:val="99"/>
    <w:semiHidden/>
    <w:rsid w:val="005D3D1B"/>
    <w:pPr>
      <w:widowControl/>
      <w:autoSpaceDE/>
      <w:autoSpaceDN/>
    </w:pPr>
    <w:rPr>
      <w:rFonts w:ascii="Times New Roman" w:eastAsia="Times New Roman" w:hAnsi="Times New Roman" w:cs="Times New Roman"/>
    </w:rPr>
  </w:style>
  <w:style w:type="character" w:styleId="Hyperlink">
    <w:name w:val="Hyperlink"/>
    <w:basedOn w:val="DefaultParagraphFont"/>
    <w:uiPriority w:val="99"/>
    <w:unhideWhenUsed/>
    <w:rsid w:val="005D3D1B"/>
    <w:rPr>
      <w:color w:val="0000FF"/>
      <w:u w:val="single"/>
    </w:rPr>
  </w:style>
  <w:style w:type="character" w:customStyle="1" w:styleId="Heading3Char">
    <w:name w:val="Heading 3 Char"/>
    <w:basedOn w:val="DefaultParagraphFont"/>
    <w:link w:val="Heading3"/>
    <w:uiPriority w:val="9"/>
    <w:semiHidden/>
    <w:rsid w:val="005D3D1B"/>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unhideWhenUsed/>
    <w:rsid w:val="00AF781F"/>
    <w:pPr>
      <w:widowControl/>
      <w:autoSpaceDE/>
      <w:autoSpaceDN/>
      <w:spacing w:before="100" w:beforeAutospacing="1" w:after="100" w:afterAutospacing="1"/>
    </w:pPr>
    <w:rPr>
      <w:sz w:val="24"/>
      <w:szCs w:val="24"/>
    </w:rPr>
  </w:style>
  <w:style w:type="character" w:styleId="Strong">
    <w:name w:val="Strong"/>
    <w:basedOn w:val="DefaultParagraphFont"/>
    <w:uiPriority w:val="22"/>
    <w:qFormat/>
    <w:rsid w:val="00AF781F"/>
    <w:rPr>
      <w:b/>
      <w:bCs/>
    </w:rPr>
  </w:style>
  <w:style w:type="paragraph" w:styleId="Header">
    <w:name w:val="header"/>
    <w:basedOn w:val="Normal"/>
    <w:link w:val="HeaderChar"/>
    <w:uiPriority w:val="99"/>
    <w:unhideWhenUsed/>
    <w:rsid w:val="00AF781F"/>
    <w:pPr>
      <w:tabs>
        <w:tab w:val="center" w:pos="4680"/>
        <w:tab w:val="right" w:pos="9360"/>
      </w:tabs>
    </w:pPr>
  </w:style>
  <w:style w:type="character" w:customStyle="1" w:styleId="HeaderChar">
    <w:name w:val="Header Char"/>
    <w:basedOn w:val="DefaultParagraphFont"/>
    <w:link w:val="Header"/>
    <w:uiPriority w:val="99"/>
    <w:rsid w:val="00AF781F"/>
    <w:rPr>
      <w:rFonts w:ascii="Times New Roman" w:eastAsia="Times New Roman" w:hAnsi="Times New Roman" w:cs="Times New Roman"/>
    </w:rPr>
  </w:style>
  <w:style w:type="paragraph" w:styleId="Footer">
    <w:name w:val="footer"/>
    <w:basedOn w:val="Normal"/>
    <w:link w:val="FooterChar"/>
    <w:uiPriority w:val="99"/>
    <w:unhideWhenUsed/>
    <w:rsid w:val="00AF781F"/>
    <w:pPr>
      <w:tabs>
        <w:tab w:val="center" w:pos="4680"/>
        <w:tab w:val="right" w:pos="9360"/>
      </w:tabs>
    </w:pPr>
  </w:style>
  <w:style w:type="character" w:customStyle="1" w:styleId="FooterChar">
    <w:name w:val="Footer Char"/>
    <w:basedOn w:val="DefaultParagraphFont"/>
    <w:link w:val="Footer"/>
    <w:uiPriority w:val="99"/>
    <w:rsid w:val="00AF781F"/>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1332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townecommunitycafe.securecafe.com/residentservices/condocafe/userlogin.aspx"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arahLuttrell@TowneProperties.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cherylbramini@gmail.com" TargetMode="External"/><Relationship Id="rId4" Type="http://schemas.openxmlformats.org/officeDocument/2006/relationships/webSettings" Target="webSettings.xml"/><Relationship Id="rId9" Type="http://schemas.openxmlformats.org/officeDocument/2006/relationships/hyperlink" Target="mailto:WoodsofBeavercreek@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926</Words>
  <Characters>4673</Characters>
  <Application>Microsoft Office Word</Application>
  <DocSecurity>0</DocSecurity>
  <Lines>106</Lines>
  <Paragraphs>107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 Woods Association</dc:creator>
  <cp:lastModifiedBy>Charles Hall</cp:lastModifiedBy>
  <cp:revision>2</cp:revision>
  <dcterms:created xsi:type="dcterms:W3CDTF">2026-04-28T13:23:00Z</dcterms:created>
  <dcterms:modified xsi:type="dcterms:W3CDTF">2026-04-28T13:23:00Z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2025-01-15T00:00:00Z</vt:filetime>
  </property>
  <property fmtid="{D5CDD505-2E9C-101B-9397-08002B2CF9AE}" pid="3" name="Creator">
    <vt:lpwstr>Word</vt:lpwstr>
  </property>
  <property fmtid="{D5CDD505-2E9C-101B-9397-08002B2CF9AE}" pid="4" name="LastSaved">
    <vt:filetime>2026-04-24T00:00:00Z</vt:filetime>
  </property>
  <property fmtid="{D5CDD505-2E9C-101B-9397-08002B2CF9AE}" pid="5" name="Producer">
    <vt:lpwstr>macOS Version 15.1.1 (Build 24B91) Quartz PDFContext</vt:lpwstr>
  </property>
</Properties>
</file>